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56D0" w14:textId="757A1A14" w:rsidR="00C05BF9" w:rsidRDefault="00230D0D">
      <w:pPr>
        <w:rPr>
          <w:b/>
          <w:bCs/>
          <w:sz w:val="32"/>
          <w:szCs w:val="32"/>
        </w:rPr>
      </w:pPr>
      <w:r w:rsidRPr="00230D0D">
        <w:rPr>
          <w:b/>
          <w:bCs/>
          <w:sz w:val="32"/>
          <w:szCs w:val="32"/>
        </w:rPr>
        <w:t xml:space="preserve">History Transition work </w:t>
      </w:r>
    </w:p>
    <w:p w14:paraId="145802B1" w14:textId="77777777" w:rsidR="00230D0D" w:rsidRDefault="00230D0D" w:rsidP="00230D0D">
      <w:pPr>
        <w:rPr>
          <w:rFonts w:asciiTheme="majorHAnsi" w:hAnsiTheme="majorHAnsi" w:cstheme="majorHAnsi"/>
          <w:b/>
          <w:sz w:val="24"/>
          <w:szCs w:val="24"/>
        </w:rPr>
      </w:pPr>
      <w:r>
        <w:rPr>
          <w:rFonts w:asciiTheme="majorHAnsi" w:hAnsiTheme="majorHAnsi" w:cstheme="majorHAnsi"/>
          <w:b/>
          <w:sz w:val="24"/>
          <w:szCs w:val="24"/>
        </w:rPr>
        <w:t>Introduction</w:t>
      </w:r>
    </w:p>
    <w:p w14:paraId="0F6C0E14" w14:textId="2DB5119C" w:rsidR="00230D0D" w:rsidRDefault="00230D0D" w:rsidP="00230D0D">
      <w:pPr>
        <w:rPr>
          <w:rFonts w:asciiTheme="majorHAnsi" w:hAnsiTheme="majorHAnsi" w:cstheme="majorHAnsi"/>
          <w:sz w:val="24"/>
          <w:szCs w:val="24"/>
        </w:rPr>
      </w:pPr>
      <w:r>
        <w:rPr>
          <w:rFonts w:asciiTheme="majorHAnsi" w:hAnsiTheme="majorHAnsi" w:cstheme="majorHAnsi"/>
          <w:sz w:val="24"/>
          <w:szCs w:val="24"/>
        </w:rPr>
        <w:t xml:space="preserve">History challenges our assumptions in today, when you know history you are empowered to make sense of the now and question your own and others’ assumptions.  Studying history at CGA will help you to understand the political, social and economic structures of the UK and the USA.   Our course also explores the British Experience of Warfare from the 1790s, which enables you to understand and explore the role warfare played in forging the modern world.  Throughout the units you will be expected to work with evidence in the form of historic sources and with modern historian’s interpretations of the past.  Your ability to be critical and analytical will be honed over the course of the 2 year A Level.  </w:t>
      </w:r>
    </w:p>
    <w:p w14:paraId="62BE65B4" w14:textId="742705E1" w:rsidR="00230D0D" w:rsidRPr="00230D0D" w:rsidRDefault="00230D0D" w:rsidP="00230D0D">
      <w:pPr>
        <w:rPr>
          <w:rFonts w:asciiTheme="majorHAnsi" w:hAnsiTheme="majorHAnsi" w:cstheme="majorHAnsi"/>
          <w:sz w:val="24"/>
          <w:szCs w:val="24"/>
          <w:highlight w:val="yellow"/>
        </w:rPr>
      </w:pPr>
      <w:r>
        <w:rPr>
          <w:rFonts w:asciiTheme="majorHAnsi" w:hAnsiTheme="majorHAnsi" w:cstheme="majorHAnsi"/>
          <w:sz w:val="24"/>
          <w:szCs w:val="24"/>
        </w:rPr>
        <w:t>To study history requires an inquisitive and open mind; a student who is willing and enthusiastic in reading, listening to podcasts and watching films/ documentaries.  As you transition into year 12 take this opportunity to enrich your current understanding of 20</w:t>
      </w:r>
      <w:r w:rsidRPr="00230D0D">
        <w:rPr>
          <w:rFonts w:asciiTheme="majorHAnsi" w:hAnsiTheme="majorHAnsi" w:cstheme="majorHAnsi"/>
          <w:sz w:val="24"/>
          <w:szCs w:val="24"/>
          <w:vertAlign w:val="superscript"/>
        </w:rPr>
        <w:t>th</w:t>
      </w:r>
      <w:r>
        <w:rPr>
          <w:rFonts w:asciiTheme="majorHAnsi" w:hAnsiTheme="majorHAnsi" w:cstheme="majorHAnsi"/>
          <w:sz w:val="24"/>
          <w:szCs w:val="24"/>
        </w:rPr>
        <w:t xml:space="preserve"> century Britain and USA in preparation for your paper 1 and 2 courses to start in September.  </w:t>
      </w:r>
    </w:p>
    <w:p w14:paraId="68475A17" w14:textId="7754F673" w:rsidR="00230D0D" w:rsidRDefault="008A16BE">
      <w:pPr>
        <w:rPr>
          <w:b/>
          <w:bCs/>
          <w:sz w:val="24"/>
          <w:szCs w:val="24"/>
        </w:rPr>
      </w:pPr>
      <w:r w:rsidRPr="008A16BE">
        <w:rPr>
          <w:b/>
          <w:bCs/>
          <w:sz w:val="24"/>
          <w:szCs w:val="24"/>
        </w:rPr>
        <w:t xml:space="preserve">As part of your transition have a go at some of these </w:t>
      </w:r>
      <w:r>
        <w:rPr>
          <w:b/>
          <w:bCs/>
          <w:sz w:val="24"/>
          <w:szCs w:val="24"/>
        </w:rPr>
        <w:t xml:space="preserve">different activities designed to prepare you for the next step. </w:t>
      </w:r>
    </w:p>
    <w:p w14:paraId="117F9FD4" w14:textId="682339D7" w:rsidR="008A16BE" w:rsidRDefault="008A16BE">
      <w:pPr>
        <w:rPr>
          <w:b/>
          <w:bCs/>
          <w:sz w:val="24"/>
          <w:szCs w:val="24"/>
        </w:rPr>
      </w:pPr>
    </w:p>
    <w:tbl>
      <w:tblPr>
        <w:tblStyle w:val="TableGrid"/>
        <w:tblW w:w="0" w:type="auto"/>
        <w:tblLook w:val="04A0" w:firstRow="1" w:lastRow="0" w:firstColumn="1" w:lastColumn="0" w:noHBand="0" w:noVBand="1"/>
      </w:tblPr>
      <w:tblGrid>
        <w:gridCol w:w="3005"/>
        <w:gridCol w:w="3005"/>
        <w:gridCol w:w="3006"/>
      </w:tblGrid>
      <w:tr w:rsidR="008A16BE" w14:paraId="118158CC" w14:textId="77777777" w:rsidTr="008A16BE">
        <w:tc>
          <w:tcPr>
            <w:tcW w:w="3005" w:type="dxa"/>
          </w:tcPr>
          <w:p w14:paraId="72BBF874" w14:textId="77777777" w:rsidR="008A16BE" w:rsidRPr="007B37D6" w:rsidRDefault="008A16BE" w:rsidP="008A16BE">
            <w:pPr>
              <w:rPr>
                <w:rFonts w:ascii="Effra Light" w:hAnsi="Effra Light" w:cs="Effra Light"/>
                <w:color w:val="176183"/>
                <w:sz w:val="11"/>
                <w:szCs w:val="11"/>
              </w:rPr>
            </w:pPr>
            <w:r w:rsidRPr="00607242">
              <w:rPr>
                <w:rFonts w:ascii="Calibri" w:hAnsi="Calibri"/>
                <w:noProof/>
                <w:sz w:val="20"/>
                <w:szCs w:val="20"/>
              </w:rPr>
              <w:drawing>
                <wp:anchor distT="0" distB="0" distL="114300" distR="114300" simplePos="0" relativeHeight="251659264" behindDoc="0" locked="0" layoutInCell="1" allowOverlap="1" wp14:anchorId="3AF5819D" wp14:editId="777A2E83">
                  <wp:simplePos x="0" y="0"/>
                  <wp:positionH relativeFrom="column">
                    <wp:posOffset>-3175</wp:posOffset>
                  </wp:positionH>
                  <wp:positionV relativeFrom="paragraph">
                    <wp:posOffset>72463</wp:posOffset>
                  </wp:positionV>
                  <wp:extent cx="692150" cy="43561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p>
          <w:p w14:paraId="3037667D" w14:textId="77777777" w:rsidR="008A16BE" w:rsidRDefault="008A16BE" w:rsidP="008A16BE">
            <w:pPr>
              <w:tabs>
                <w:tab w:val="left" w:pos="1286"/>
              </w:tabs>
              <w:rPr>
                <w:rFonts w:asciiTheme="majorHAnsi" w:hAnsiTheme="majorHAnsi" w:cstheme="majorHAnsi"/>
                <w:color w:val="3B3838" w:themeColor="background2" w:themeShade="40"/>
                <w:sz w:val="18"/>
                <w:szCs w:val="18"/>
                <w:shd w:val="clear" w:color="auto" w:fill="FFFFFF"/>
              </w:rPr>
            </w:pPr>
            <w:r w:rsidRPr="00CE4417">
              <w:rPr>
                <w:rFonts w:ascii="Calibri" w:hAnsi="Calibri"/>
                <w:b/>
                <w:bCs/>
                <w:color w:val="176183"/>
                <w:sz w:val="18"/>
                <w:szCs w:val="18"/>
              </w:rPr>
              <w:t xml:space="preserve">Complete </w:t>
            </w:r>
            <w:r w:rsidRPr="00CE4417">
              <w:rPr>
                <w:rFonts w:ascii="Calibri" w:hAnsi="Calibri"/>
                <w:color w:val="176183"/>
                <w:sz w:val="18"/>
                <w:szCs w:val="18"/>
              </w:rPr>
              <w:t xml:space="preserve">this </w:t>
            </w:r>
            <w:r>
              <w:rPr>
                <w:rFonts w:ascii="Calibri" w:hAnsi="Calibri"/>
                <w:color w:val="176183"/>
                <w:sz w:val="18"/>
                <w:szCs w:val="18"/>
              </w:rPr>
              <w:t>MOOC.</w:t>
            </w:r>
          </w:p>
          <w:p w14:paraId="58639610" w14:textId="77777777" w:rsidR="008A16BE" w:rsidRPr="0053314A" w:rsidRDefault="008A16BE" w:rsidP="008A16BE">
            <w:pPr>
              <w:rPr>
                <w:rFonts w:asciiTheme="majorHAnsi" w:hAnsiTheme="majorHAnsi" w:cstheme="majorHAnsi"/>
                <w:color w:val="3A343A"/>
                <w:sz w:val="18"/>
                <w:szCs w:val="18"/>
                <w:shd w:val="clear" w:color="auto" w:fill="FFFFFF"/>
              </w:rPr>
            </w:pPr>
            <w:r w:rsidRPr="0053314A">
              <w:rPr>
                <w:rFonts w:asciiTheme="majorHAnsi" w:hAnsiTheme="majorHAnsi" w:cstheme="majorHAnsi"/>
                <w:color w:val="3A343A"/>
                <w:sz w:val="18"/>
                <w:szCs w:val="18"/>
                <w:shd w:val="clear" w:color="auto" w:fill="FFFFFF"/>
              </w:rPr>
              <w:t>This free online course explores the building blocks of our political views: freedom, community, place, justice and choice.</w:t>
            </w:r>
          </w:p>
          <w:p w14:paraId="7F80B6AE" w14:textId="77777777" w:rsidR="008A16BE" w:rsidRPr="004B7013" w:rsidRDefault="008A16BE" w:rsidP="008A16BE">
            <w:pPr>
              <w:tabs>
                <w:tab w:val="left" w:pos="1286"/>
              </w:tabs>
              <w:rPr>
                <w:rFonts w:asciiTheme="majorHAnsi" w:hAnsiTheme="majorHAnsi" w:cstheme="majorHAnsi"/>
                <w:color w:val="3B3838" w:themeColor="background2" w:themeShade="40"/>
                <w:sz w:val="18"/>
                <w:szCs w:val="18"/>
                <w:shd w:val="clear" w:color="auto" w:fill="FFFFFF"/>
              </w:rPr>
            </w:pPr>
          </w:p>
          <w:p w14:paraId="07ED2D5F" w14:textId="77777777" w:rsidR="008A16BE" w:rsidRPr="0053314A" w:rsidRDefault="008D241B" w:rsidP="008A16BE">
            <w:pPr>
              <w:rPr>
                <w:rStyle w:val="u-nowrap-small"/>
                <w:rFonts w:asciiTheme="majorHAnsi" w:hAnsiTheme="majorHAnsi" w:cstheme="majorHAnsi"/>
                <w:color w:val="3A343A"/>
                <w:sz w:val="18"/>
                <w:szCs w:val="18"/>
              </w:rPr>
            </w:pPr>
            <w:hyperlink r:id="rId6" w:history="1">
              <w:r w:rsidR="008A16BE" w:rsidRPr="0053314A">
                <w:rPr>
                  <w:rStyle w:val="Hyperlink"/>
                  <w:rFonts w:asciiTheme="majorHAnsi" w:hAnsiTheme="majorHAnsi" w:cstheme="majorHAnsi"/>
                  <w:sz w:val="18"/>
                  <w:szCs w:val="18"/>
                  <w:shd w:val="clear" w:color="auto" w:fill="FFFFFF"/>
                </w:rPr>
                <w:t xml:space="preserve">Propaganda and Ideology in </w:t>
              </w:r>
              <w:r w:rsidR="008A16BE" w:rsidRPr="0053314A">
                <w:rPr>
                  <w:rStyle w:val="Hyperlink"/>
                  <w:rFonts w:asciiTheme="majorHAnsi" w:hAnsiTheme="majorHAnsi" w:cstheme="majorHAnsi"/>
                  <w:sz w:val="18"/>
                  <w:szCs w:val="18"/>
                </w:rPr>
                <w:t>Everyday Life</w:t>
              </w:r>
            </w:hyperlink>
          </w:p>
          <w:p w14:paraId="30F2483D" w14:textId="77777777" w:rsidR="008A16BE" w:rsidRPr="00CE4417" w:rsidRDefault="008A16BE" w:rsidP="008A16BE">
            <w:pPr>
              <w:spacing w:line="276" w:lineRule="auto"/>
              <w:rPr>
                <w:rFonts w:asciiTheme="majorHAnsi" w:hAnsiTheme="majorHAnsi" w:cstheme="majorHAnsi"/>
                <w:i/>
                <w:iCs/>
                <w:color w:val="3B3838" w:themeColor="background2" w:themeShade="40"/>
                <w:sz w:val="18"/>
                <w:szCs w:val="18"/>
              </w:rPr>
            </w:pPr>
            <w:r>
              <w:rPr>
                <w:rFonts w:asciiTheme="majorHAnsi" w:hAnsiTheme="majorHAnsi" w:cstheme="majorHAnsi"/>
                <w:i/>
                <w:iCs/>
                <w:color w:val="3B3838" w:themeColor="background2" w:themeShade="40"/>
                <w:sz w:val="18"/>
                <w:szCs w:val="18"/>
              </w:rPr>
              <w:t>University of Nottingham and the British Library</w:t>
            </w:r>
          </w:p>
          <w:p w14:paraId="59CA24E0" w14:textId="77777777" w:rsidR="008A16BE" w:rsidRPr="00CE4417" w:rsidRDefault="008A16BE" w:rsidP="008A16BE">
            <w:pPr>
              <w:rPr>
                <w:rFonts w:cstheme="minorHAnsi"/>
                <w:color w:val="3B3838" w:themeColor="background2" w:themeShade="40"/>
                <w:sz w:val="18"/>
                <w:szCs w:val="18"/>
              </w:rPr>
            </w:pPr>
            <w:r>
              <w:rPr>
                <w:rFonts w:cstheme="minorHAnsi"/>
                <w:color w:val="3B3838" w:themeColor="background2" w:themeShade="40"/>
                <w:sz w:val="18"/>
                <w:szCs w:val="18"/>
              </w:rPr>
              <w:t>Available now</w:t>
            </w:r>
          </w:p>
          <w:p w14:paraId="5F6E695D" w14:textId="77777777" w:rsidR="008A16BE" w:rsidRDefault="008A16BE" w:rsidP="008A16BE">
            <w:pPr>
              <w:rPr>
                <w:b/>
                <w:bCs/>
                <w:sz w:val="24"/>
                <w:szCs w:val="24"/>
              </w:rPr>
            </w:pPr>
          </w:p>
        </w:tc>
        <w:tc>
          <w:tcPr>
            <w:tcW w:w="3005" w:type="dxa"/>
          </w:tcPr>
          <w:p w14:paraId="467ED9C0" w14:textId="77777777" w:rsidR="008A16BE" w:rsidRPr="007B37D6" w:rsidRDefault="008A16BE" w:rsidP="008A16BE">
            <w:pPr>
              <w:rPr>
                <w:rFonts w:ascii="Effra Light" w:hAnsi="Effra Light" w:cs="Effra Light"/>
                <w:color w:val="176183"/>
                <w:sz w:val="11"/>
                <w:szCs w:val="11"/>
              </w:rPr>
            </w:pPr>
          </w:p>
          <w:p w14:paraId="0B746CE0" w14:textId="77777777" w:rsidR="008A16BE" w:rsidRDefault="008A16BE" w:rsidP="008A16BE">
            <w:pPr>
              <w:rPr>
                <w:rFonts w:asciiTheme="majorHAnsi" w:hAnsiTheme="majorHAnsi" w:cstheme="majorHAnsi"/>
                <w:color w:val="3B3838" w:themeColor="background2" w:themeShade="40"/>
                <w:sz w:val="18"/>
                <w:szCs w:val="18"/>
              </w:rPr>
            </w:pPr>
            <w:r w:rsidRPr="00607242">
              <w:rPr>
                <w:rFonts w:ascii="Calibri" w:hAnsi="Calibri"/>
                <w:noProof/>
                <w:sz w:val="20"/>
                <w:szCs w:val="20"/>
              </w:rPr>
              <w:drawing>
                <wp:anchor distT="0" distB="0" distL="114300" distR="114300" simplePos="0" relativeHeight="251662336" behindDoc="0" locked="0" layoutInCell="1" allowOverlap="1" wp14:anchorId="7247DD6E" wp14:editId="4A06CB15">
                  <wp:simplePos x="0" y="0"/>
                  <wp:positionH relativeFrom="column">
                    <wp:posOffset>-5715</wp:posOffset>
                  </wp:positionH>
                  <wp:positionV relativeFrom="paragraph">
                    <wp:posOffset>53551</wp:posOffset>
                  </wp:positionV>
                  <wp:extent cx="633730" cy="398780"/>
                  <wp:effectExtent l="0" t="0" r="0" b="0"/>
                  <wp:wrapSquare wrapText="bothSides"/>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r w:rsidRPr="00CE4417">
              <w:rPr>
                <w:b/>
                <w:bCs/>
                <w:color w:val="176183"/>
                <w:sz w:val="18"/>
                <w:szCs w:val="18"/>
              </w:rPr>
              <w:t xml:space="preserve">Listen </w:t>
            </w:r>
            <w:r w:rsidRPr="00CE4417">
              <w:rPr>
                <w:color w:val="176183"/>
                <w:sz w:val="18"/>
                <w:szCs w:val="18"/>
              </w:rPr>
              <w:t xml:space="preserve">to this </w:t>
            </w:r>
            <w:r>
              <w:rPr>
                <w:color w:val="176183"/>
                <w:sz w:val="18"/>
                <w:szCs w:val="18"/>
              </w:rPr>
              <w:t>radio programme.</w:t>
            </w:r>
            <w:r w:rsidRPr="004B737D">
              <w:rPr>
                <w:rFonts w:asciiTheme="majorHAnsi" w:hAnsiTheme="majorHAnsi" w:cstheme="majorHAnsi"/>
                <w:color w:val="3B3838" w:themeColor="background2" w:themeShade="40"/>
                <w:sz w:val="18"/>
                <w:szCs w:val="18"/>
              </w:rPr>
              <w:t xml:space="preserve"> </w:t>
            </w:r>
          </w:p>
          <w:p w14:paraId="0C8183DA" w14:textId="77777777" w:rsidR="008A16BE" w:rsidRPr="00C17E9D" w:rsidRDefault="008A16BE" w:rsidP="008A16BE">
            <w:pPr>
              <w:rPr>
                <w:rFonts w:asciiTheme="majorHAnsi" w:hAnsiTheme="majorHAnsi" w:cstheme="majorHAnsi"/>
                <w:color w:val="404040" w:themeColor="text1" w:themeTint="BF"/>
                <w:sz w:val="18"/>
                <w:szCs w:val="18"/>
              </w:rPr>
            </w:pPr>
            <w:r w:rsidRPr="00C17E9D">
              <w:rPr>
                <w:rFonts w:asciiTheme="majorHAnsi" w:hAnsiTheme="majorHAnsi" w:cstheme="majorHAnsi"/>
                <w:color w:val="404040" w:themeColor="text1" w:themeTint="BF"/>
                <w:sz w:val="18"/>
                <w:szCs w:val="18"/>
              </w:rPr>
              <w:t>Comedy series that takes listeners back in time, feeding hashtags, trolls and trending topics into moments in History.</w:t>
            </w:r>
          </w:p>
          <w:p w14:paraId="5FABF7B1" w14:textId="77777777" w:rsidR="008A16BE" w:rsidRPr="00C17E9D" w:rsidRDefault="008A16BE" w:rsidP="008A16BE">
            <w:pPr>
              <w:rPr>
                <w:rFonts w:asciiTheme="majorHAnsi" w:hAnsiTheme="majorHAnsi" w:cstheme="majorHAnsi"/>
                <w:color w:val="404040" w:themeColor="text1" w:themeTint="BF"/>
                <w:sz w:val="18"/>
                <w:szCs w:val="18"/>
                <w:shd w:val="clear" w:color="auto" w:fill="FFFFFF"/>
              </w:rPr>
            </w:pPr>
          </w:p>
          <w:p w14:paraId="634A35AA" w14:textId="77777777" w:rsidR="008A16BE" w:rsidRPr="00116F59" w:rsidRDefault="008D241B" w:rsidP="008A16BE">
            <w:pPr>
              <w:rPr>
                <w:rFonts w:asciiTheme="majorHAnsi" w:hAnsiTheme="majorHAnsi" w:cstheme="majorHAnsi"/>
                <w:color w:val="404040" w:themeColor="text1" w:themeTint="BF"/>
                <w:sz w:val="18"/>
                <w:szCs w:val="18"/>
              </w:rPr>
            </w:pPr>
            <w:hyperlink r:id="rId8" w:history="1">
              <w:r w:rsidR="008A16BE" w:rsidRPr="00116F59">
                <w:rPr>
                  <w:rStyle w:val="Hyperlink"/>
                  <w:rFonts w:asciiTheme="majorHAnsi" w:hAnsiTheme="majorHAnsi" w:cstheme="majorHAnsi"/>
                  <w:sz w:val="18"/>
                  <w:szCs w:val="18"/>
                  <w14:textFill>
                    <w14:solidFill>
                      <w14:srgbClr w14:val="0000FF">
                        <w14:lumMod w14:val="75000"/>
                        <w14:lumOff w14:val="25000"/>
                      </w14:srgbClr>
                    </w14:solidFill>
                  </w14:textFill>
                </w:rPr>
                <w:t>History Retweeted</w:t>
              </w:r>
            </w:hyperlink>
            <w:r w:rsidR="008A16BE" w:rsidRPr="00116F59">
              <w:rPr>
                <w:rFonts w:asciiTheme="majorHAnsi" w:hAnsiTheme="majorHAnsi" w:cstheme="majorHAnsi"/>
                <w:color w:val="404040" w:themeColor="text1" w:themeTint="BF"/>
                <w:sz w:val="18"/>
                <w:szCs w:val="18"/>
              </w:rPr>
              <w:t xml:space="preserve"> </w:t>
            </w:r>
          </w:p>
          <w:p w14:paraId="29CCED0D" w14:textId="30F997F8" w:rsidR="008A16BE" w:rsidRDefault="008A16BE" w:rsidP="008A16BE">
            <w:pPr>
              <w:rPr>
                <w:b/>
                <w:bCs/>
                <w:sz w:val="24"/>
                <w:szCs w:val="24"/>
              </w:rPr>
            </w:pPr>
            <w:r w:rsidRPr="00CE4417">
              <w:rPr>
                <w:rFonts w:ascii="Calibri" w:hAnsi="Calibri" w:cs="Calibri"/>
                <w:i/>
                <w:iCs/>
                <w:color w:val="3B3838" w:themeColor="background2" w:themeShade="40"/>
                <w:sz w:val="18"/>
                <w:szCs w:val="18"/>
              </w:rPr>
              <w:t xml:space="preserve">BBC </w:t>
            </w:r>
            <w:r>
              <w:rPr>
                <w:rFonts w:ascii="Calibri" w:hAnsi="Calibri" w:cs="Calibri"/>
                <w:i/>
                <w:iCs/>
                <w:color w:val="3B3838" w:themeColor="background2" w:themeShade="40"/>
                <w:sz w:val="18"/>
                <w:szCs w:val="18"/>
              </w:rPr>
              <w:t>Programmes</w:t>
            </w:r>
          </w:p>
        </w:tc>
        <w:tc>
          <w:tcPr>
            <w:tcW w:w="3006" w:type="dxa"/>
          </w:tcPr>
          <w:p w14:paraId="1D433662" w14:textId="77777777" w:rsidR="008A16BE" w:rsidRPr="004B737D" w:rsidRDefault="008A16BE" w:rsidP="008A16BE">
            <w:pPr>
              <w:tabs>
                <w:tab w:val="left" w:pos="1260"/>
              </w:tabs>
              <w:rPr>
                <w:color w:val="002060"/>
                <w:sz w:val="18"/>
                <w:szCs w:val="18"/>
              </w:rPr>
            </w:pPr>
          </w:p>
          <w:p w14:paraId="368A02CD" w14:textId="77777777" w:rsidR="008A16BE" w:rsidRDefault="008A16BE" w:rsidP="008A16BE">
            <w:r w:rsidRPr="00607242">
              <w:rPr>
                <w:rFonts w:ascii="Calibri" w:hAnsi="Calibri"/>
                <w:noProof/>
                <w:sz w:val="20"/>
                <w:szCs w:val="20"/>
              </w:rPr>
              <w:drawing>
                <wp:anchor distT="0" distB="0" distL="114300" distR="114300" simplePos="0" relativeHeight="251667456" behindDoc="0" locked="0" layoutInCell="1" allowOverlap="1" wp14:anchorId="04B1A75F" wp14:editId="2E6EA6C1">
                  <wp:simplePos x="0" y="0"/>
                  <wp:positionH relativeFrom="column">
                    <wp:posOffset>-5715</wp:posOffset>
                  </wp:positionH>
                  <wp:positionV relativeFrom="paragraph">
                    <wp:posOffset>54187</wp:posOffset>
                  </wp:positionV>
                  <wp:extent cx="676275" cy="426085"/>
                  <wp:effectExtent l="0" t="0" r="0" b="5715"/>
                  <wp:wrapSquare wrapText="bothSides"/>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26085"/>
                          </a:xfrm>
                          <a:prstGeom prst="rect">
                            <a:avLst/>
                          </a:prstGeom>
                        </pic:spPr>
                      </pic:pic>
                    </a:graphicData>
                  </a:graphic>
                  <wp14:sizeRelH relativeFrom="page">
                    <wp14:pctWidth>0</wp14:pctWidth>
                  </wp14:sizeRelH>
                  <wp14:sizeRelV relativeFrom="page">
                    <wp14:pctHeight>0</wp14:pctHeight>
                  </wp14:sizeRelV>
                </wp:anchor>
              </w:drawing>
            </w:r>
            <w:r w:rsidRPr="00CE4417">
              <w:rPr>
                <w:b/>
                <w:bCs/>
                <w:color w:val="176183"/>
                <w:sz w:val="18"/>
                <w:szCs w:val="18"/>
              </w:rPr>
              <w:t xml:space="preserve">Read </w:t>
            </w:r>
            <w:r w:rsidRPr="00CE4417">
              <w:rPr>
                <w:color w:val="176183"/>
                <w:sz w:val="18"/>
                <w:szCs w:val="18"/>
              </w:rPr>
              <w:t>this article</w:t>
            </w:r>
            <w:r>
              <w:rPr>
                <w:color w:val="176183"/>
                <w:sz w:val="18"/>
                <w:szCs w:val="18"/>
              </w:rPr>
              <w:t>.</w:t>
            </w:r>
            <w:r w:rsidRPr="0030410A">
              <w:rPr>
                <w:rFonts w:ascii="Calibri" w:hAnsi="Calibri" w:cs="Calibri"/>
                <w:color w:val="1E1E1E"/>
                <w:shd w:val="clear" w:color="auto" w:fill="FFFFFF"/>
              </w:rPr>
              <w:t xml:space="preserve"> </w:t>
            </w:r>
            <w:r>
              <w:t xml:space="preserve"> </w:t>
            </w:r>
          </w:p>
          <w:p w14:paraId="679A4AF6" w14:textId="77777777" w:rsidR="008A16BE" w:rsidRPr="000823CD" w:rsidRDefault="008A16BE" w:rsidP="008A16BE">
            <w:pPr>
              <w:rPr>
                <w:rFonts w:ascii="Calibri" w:hAnsi="Calibri" w:cs="Calibri"/>
              </w:rPr>
            </w:pPr>
            <w:r w:rsidRPr="002715BC">
              <w:rPr>
                <w:rFonts w:asciiTheme="majorHAnsi" w:hAnsiTheme="majorHAnsi" w:cstheme="majorHAnsi"/>
                <w:color w:val="404040" w:themeColor="text1" w:themeTint="BF"/>
                <w:sz w:val="18"/>
                <w:szCs w:val="18"/>
                <w:shd w:val="clear" w:color="auto" w:fill="FFFFFF"/>
              </w:rPr>
              <w:t>This article pivots through 13.7 billion years of history, telling a story of how the world — against all odds — became a place of 7 billion humans interconnected in highly complex ways.</w:t>
            </w:r>
          </w:p>
          <w:p w14:paraId="253AAD10" w14:textId="77777777" w:rsidR="008A16BE" w:rsidRDefault="008A16BE" w:rsidP="008A16BE">
            <w:pPr>
              <w:rPr>
                <w:rFonts w:asciiTheme="majorHAnsi" w:hAnsiTheme="majorHAnsi" w:cstheme="majorHAnsi"/>
                <w:color w:val="333333"/>
                <w:spacing w:val="-5"/>
                <w:sz w:val="18"/>
                <w:szCs w:val="18"/>
                <w:shd w:val="clear" w:color="auto" w:fill="FFFFFF"/>
              </w:rPr>
            </w:pPr>
          </w:p>
          <w:p w14:paraId="570E15A7" w14:textId="77777777" w:rsidR="008A16BE" w:rsidRPr="00F20BDC" w:rsidRDefault="008D241B" w:rsidP="008A16BE">
            <w:pPr>
              <w:rPr>
                <w:rFonts w:asciiTheme="majorHAnsi" w:hAnsiTheme="majorHAnsi" w:cstheme="majorHAnsi"/>
                <w:color w:val="404040" w:themeColor="text1" w:themeTint="BF"/>
                <w:sz w:val="18"/>
                <w:szCs w:val="18"/>
                <w:shd w:val="clear" w:color="auto" w:fill="FFFFFF"/>
              </w:rPr>
            </w:pPr>
            <w:hyperlink r:id="rId10" w:history="1">
              <w:r w:rsidR="008A16BE" w:rsidRPr="00F20BDC">
                <w:rPr>
                  <w:rStyle w:val="Hyperlink"/>
                  <w:rFonts w:asciiTheme="majorHAnsi" w:hAnsiTheme="majorHAnsi" w:cstheme="majorHAnsi"/>
                  <w:sz w:val="18"/>
                  <w:szCs w:val="18"/>
                  <w:shd w:val="clear" w:color="auto" w:fill="FFFFFF"/>
                  <w14:textFill>
                    <w14:solidFill>
                      <w14:srgbClr w14:val="0000FF">
                        <w14:lumMod w14:val="75000"/>
                        <w14:lumOff w14:val="25000"/>
                      </w14:srgbClr>
                    </w14:solidFill>
                  </w14:textFill>
                </w:rPr>
                <w:t>A history curriculum that starts at the beginning of time</w:t>
              </w:r>
            </w:hyperlink>
          </w:p>
          <w:p w14:paraId="52619583" w14:textId="77777777" w:rsidR="008A16BE" w:rsidRPr="004B737D" w:rsidRDefault="008A16BE" w:rsidP="008A16BE">
            <w:pPr>
              <w:rPr>
                <w:rFonts w:ascii="Calibri" w:hAnsi="Calibri" w:cs="Calibri"/>
                <w:b/>
                <w:bCs/>
                <w:i/>
                <w:iCs/>
                <w:color w:val="3B3838" w:themeColor="background2" w:themeShade="40"/>
                <w:sz w:val="18"/>
                <w:szCs w:val="18"/>
              </w:rPr>
            </w:pPr>
            <w:r>
              <w:rPr>
                <w:rFonts w:ascii="Calibri" w:hAnsi="Calibri" w:cs="Calibri"/>
                <w:i/>
                <w:iCs/>
                <w:color w:val="3B3838" w:themeColor="background2" w:themeShade="40"/>
                <w:spacing w:val="-5"/>
                <w:sz w:val="18"/>
                <w:szCs w:val="18"/>
                <w:shd w:val="clear" w:color="auto" w:fill="FFFFFF"/>
              </w:rPr>
              <w:t>Ideas TED</w:t>
            </w:r>
          </w:p>
          <w:p w14:paraId="35AEE483" w14:textId="77777777" w:rsidR="008A16BE" w:rsidRDefault="008A16BE" w:rsidP="008A16BE">
            <w:pPr>
              <w:rPr>
                <w:b/>
                <w:bCs/>
                <w:sz w:val="24"/>
                <w:szCs w:val="24"/>
              </w:rPr>
            </w:pPr>
          </w:p>
        </w:tc>
      </w:tr>
      <w:tr w:rsidR="008A16BE" w14:paraId="232492A1" w14:textId="77777777" w:rsidTr="008A16BE">
        <w:tc>
          <w:tcPr>
            <w:tcW w:w="3005" w:type="dxa"/>
          </w:tcPr>
          <w:p w14:paraId="25574690" w14:textId="77777777" w:rsidR="008A16BE" w:rsidRPr="007B37D6" w:rsidRDefault="008A16BE" w:rsidP="008A16BE">
            <w:pPr>
              <w:jc w:val="right"/>
              <w:rPr>
                <w:rFonts w:ascii="Effra Light" w:hAnsi="Effra Light" w:cs="Effra Light"/>
                <w:color w:val="002060"/>
                <w:sz w:val="11"/>
                <w:szCs w:val="11"/>
              </w:rPr>
            </w:pPr>
          </w:p>
          <w:p w14:paraId="203AB63D" w14:textId="77777777" w:rsidR="008A16BE" w:rsidRDefault="008A16BE" w:rsidP="008A16BE">
            <w:pPr>
              <w:rPr>
                <w:rFonts w:asciiTheme="majorHAnsi" w:hAnsiTheme="majorHAnsi" w:cstheme="majorHAnsi"/>
                <w:color w:val="3B3838" w:themeColor="background2" w:themeShade="40"/>
                <w:sz w:val="18"/>
                <w:szCs w:val="18"/>
                <w:shd w:val="clear" w:color="auto" w:fill="FFFFFF"/>
              </w:rPr>
            </w:pPr>
            <w:r w:rsidRPr="00607242">
              <w:rPr>
                <w:rFonts w:ascii="Calibri" w:hAnsi="Calibri"/>
                <w:noProof/>
                <w:sz w:val="20"/>
                <w:szCs w:val="20"/>
              </w:rPr>
              <w:drawing>
                <wp:anchor distT="0" distB="0" distL="114300" distR="114300" simplePos="0" relativeHeight="251664384" behindDoc="0" locked="0" layoutInCell="1" allowOverlap="1" wp14:anchorId="67BDDF73" wp14:editId="7A321C5C">
                  <wp:simplePos x="0" y="0"/>
                  <wp:positionH relativeFrom="column">
                    <wp:posOffset>-3175</wp:posOffset>
                  </wp:positionH>
                  <wp:positionV relativeFrom="paragraph">
                    <wp:posOffset>37042</wp:posOffset>
                  </wp:positionV>
                  <wp:extent cx="633730" cy="398780"/>
                  <wp:effectExtent l="0" t="0" r="0" b="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r w:rsidRPr="00CE4417">
              <w:rPr>
                <w:b/>
                <w:bCs/>
                <w:color w:val="176183"/>
                <w:sz w:val="18"/>
                <w:szCs w:val="18"/>
              </w:rPr>
              <w:t xml:space="preserve">Listen </w:t>
            </w:r>
            <w:r w:rsidRPr="00CE4417">
              <w:rPr>
                <w:color w:val="176183"/>
                <w:sz w:val="18"/>
                <w:szCs w:val="18"/>
              </w:rPr>
              <w:t xml:space="preserve">to this </w:t>
            </w:r>
            <w:r>
              <w:rPr>
                <w:color w:val="176183"/>
                <w:sz w:val="18"/>
                <w:szCs w:val="18"/>
              </w:rPr>
              <w:t xml:space="preserve">radio programme. </w:t>
            </w:r>
          </w:p>
          <w:p w14:paraId="076E1748" w14:textId="77777777" w:rsidR="008A16BE" w:rsidRDefault="008A16BE" w:rsidP="008A16BE">
            <w:pPr>
              <w:rPr>
                <w:rFonts w:asciiTheme="majorHAnsi" w:hAnsiTheme="majorHAnsi" w:cstheme="majorHAnsi"/>
                <w:color w:val="404040" w:themeColor="text1" w:themeTint="BF"/>
                <w:sz w:val="18"/>
                <w:szCs w:val="18"/>
              </w:rPr>
            </w:pPr>
          </w:p>
          <w:p w14:paraId="257FE5D2" w14:textId="77777777" w:rsidR="008A16BE" w:rsidRDefault="008A16BE" w:rsidP="008A16BE">
            <w:pPr>
              <w:rPr>
                <w:rFonts w:asciiTheme="majorHAnsi" w:hAnsiTheme="majorHAnsi" w:cstheme="majorHAnsi"/>
                <w:color w:val="404040" w:themeColor="text1" w:themeTint="BF"/>
                <w:sz w:val="18"/>
                <w:szCs w:val="18"/>
              </w:rPr>
            </w:pPr>
          </w:p>
          <w:p w14:paraId="36A079C3" w14:textId="77777777" w:rsidR="008A16BE" w:rsidRDefault="008A16BE" w:rsidP="008A16BE">
            <w:pPr>
              <w:rPr>
                <w:rFonts w:ascii="Calibri" w:hAnsi="Calibri" w:cs="Calibri"/>
                <w:color w:val="404040" w:themeColor="text1" w:themeTint="BF"/>
              </w:rPr>
            </w:pPr>
            <w:r w:rsidRPr="005C0C6D">
              <w:rPr>
                <w:rFonts w:asciiTheme="majorHAnsi" w:hAnsiTheme="majorHAnsi" w:cstheme="majorHAnsi"/>
                <w:color w:val="404040" w:themeColor="text1" w:themeTint="BF"/>
                <w:sz w:val="18"/>
                <w:szCs w:val="18"/>
              </w:rPr>
              <w:t>History as told by the people who were ther</w:t>
            </w:r>
            <w:r>
              <w:rPr>
                <w:rFonts w:asciiTheme="majorHAnsi" w:hAnsiTheme="majorHAnsi" w:cstheme="majorHAnsi"/>
                <w:color w:val="404040" w:themeColor="text1" w:themeTint="BF"/>
                <w:sz w:val="18"/>
                <w:szCs w:val="18"/>
              </w:rPr>
              <w:t xml:space="preserve">e. </w:t>
            </w:r>
            <w:r w:rsidRPr="005C0C6D">
              <w:rPr>
                <w:rFonts w:asciiTheme="majorHAnsi" w:hAnsiTheme="majorHAnsi" w:cstheme="majorHAnsi"/>
                <w:color w:val="404040" w:themeColor="text1" w:themeTint="BF"/>
                <w:sz w:val="18"/>
                <w:szCs w:val="18"/>
              </w:rPr>
              <w:t>There are hundreds of episodes with a new one every day.</w:t>
            </w:r>
            <w:r w:rsidRPr="005C0C6D">
              <w:rPr>
                <w:rFonts w:ascii="Calibri" w:hAnsi="Calibri" w:cs="Calibri"/>
                <w:color w:val="404040" w:themeColor="text1" w:themeTint="BF"/>
              </w:rPr>
              <w:t xml:space="preserve"> </w:t>
            </w:r>
          </w:p>
          <w:p w14:paraId="456C0AD3" w14:textId="77777777" w:rsidR="008A16BE" w:rsidRPr="005C0C6D" w:rsidRDefault="008A16BE" w:rsidP="008A16BE">
            <w:pPr>
              <w:rPr>
                <w:rFonts w:asciiTheme="majorHAnsi" w:hAnsiTheme="majorHAnsi" w:cstheme="majorHAnsi"/>
                <w:color w:val="404040" w:themeColor="text1" w:themeTint="BF"/>
                <w:sz w:val="18"/>
                <w:szCs w:val="18"/>
              </w:rPr>
            </w:pPr>
          </w:p>
          <w:p w14:paraId="5CE82A73" w14:textId="77777777" w:rsidR="008A16BE" w:rsidRPr="005C0C6D" w:rsidRDefault="008D241B" w:rsidP="008A16BE">
            <w:pPr>
              <w:rPr>
                <w:rFonts w:asciiTheme="majorHAnsi" w:hAnsiTheme="majorHAnsi" w:cstheme="majorHAnsi"/>
                <w:color w:val="404040" w:themeColor="text1" w:themeTint="BF"/>
                <w:sz w:val="18"/>
                <w:szCs w:val="18"/>
              </w:rPr>
            </w:pPr>
            <w:hyperlink r:id="rId11" w:history="1">
              <w:r w:rsidR="008A16BE" w:rsidRPr="005C0C6D">
                <w:rPr>
                  <w:rStyle w:val="Hyperlink"/>
                  <w:rFonts w:asciiTheme="majorHAnsi" w:hAnsiTheme="majorHAnsi" w:cstheme="majorHAnsi"/>
                  <w:sz w:val="18"/>
                  <w:szCs w:val="18"/>
                  <w14:textFill>
                    <w14:solidFill>
                      <w14:srgbClr w14:val="0000FF">
                        <w14:lumMod w14:val="75000"/>
                        <w14:lumOff w14:val="25000"/>
                      </w14:srgbClr>
                    </w14:solidFill>
                  </w14:textFill>
                </w:rPr>
                <w:t>Witness History</w:t>
              </w:r>
            </w:hyperlink>
          </w:p>
          <w:p w14:paraId="51B169E6" w14:textId="77777777" w:rsidR="008A16BE" w:rsidRDefault="008A16BE" w:rsidP="008A16BE">
            <w:pPr>
              <w:rPr>
                <w:rFonts w:cstheme="minorHAnsi"/>
                <w:i/>
                <w:iCs/>
                <w:color w:val="3B3838" w:themeColor="background2" w:themeShade="40"/>
                <w:sz w:val="18"/>
                <w:szCs w:val="18"/>
              </w:rPr>
            </w:pPr>
            <w:r>
              <w:rPr>
                <w:rFonts w:cstheme="minorHAnsi"/>
                <w:i/>
                <w:iCs/>
                <w:color w:val="3B3838" w:themeColor="background2" w:themeShade="40"/>
                <w:sz w:val="18"/>
                <w:szCs w:val="18"/>
              </w:rPr>
              <w:t>BBC Programmes</w:t>
            </w:r>
          </w:p>
          <w:p w14:paraId="1E387A84" w14:textId="77777777" w:rsidR="008A16BE" w:rsidRPr="004B737D" w:rsidRDefault="008A16BE" w:rsidP="008A16BE">
            <w:pPr>
              <w:rPr>
                <w:rFonts w:cstheme="minorHAnsi"/>
                <w:color w:val="3B3838" w:themeColor="background2" w:themeShade="40"/>
                <w:sz w:val="18"/>
                <w:szCs w:val="18"/>
              </w:rPr>
            </w:pPr>
          </w:p>
          <w:p w14:paraId="77C0EB3F" w14:textId="77777777" w:rsidR="008A16BE" w:rsidRPr="004B737D" w:rsidRDefault="008A16BE" w:rsidP="008A16BE">
            <w:pPr>
              <w:jc w:val="right"/>
              <w:rPr>
                <w:rFonts w:ascii="Effra Light" w:hAnsi="Effra Light" w:cs="Effra Light"/>
                <w:color w:val="002060"/>
                <w:sz w:val="18"/>
                <w:szCs w:val="18"/>
              </w:rPr>
            </w:pPr>
          </w:p>
          <w:p w14:paraId="3F0DD329" w14:textId="77777777" w:rsidR="008A16BE" w:rsidRPr="007B37D6" w:rsidRDefault="008A16BE" w:rsidP="008A16BE">
            <w:pPr>
              <w:jc w:val="right"/>
              <w:rPr>
                <w:rFonts w:ascii="Effra Light" w:hAnsi="Effra Light" w:cs="Effra Light"/>
                <w:color w:val="002060"/>
                <w:sz w:val="11"/>
                <w:szCs w:val="11"/>
              </w:rPr>
            </w:pPr>
          </w:p>
          <w:p w14:paraId="106AAEBA" w14:textId="77777777" w:rsidR="008A16BE" w:rsidRPr="007B37D6" w:rsidRDefault="008A16BE" w:rsidP="008A16BE">
            <w:pPr>
              <w:jc w:val="right"/>
              <w:rPr>
                <w:rFonts w:ascii="Effra Light" w:hAnsi="Effra Light" w:cs="Effra Light"/>
                <w:color w:val="002060"/>
                <w:sz w:val="11"/>
                <w:szCs w:val="11"/>
              </w:rPr>
            </w:pPr>
          </w:p>
          <w:p w14:paraId="2A385078" w14:textId="77777777" w:rsidR="008A16BE" w:rsidRDefault="008A16BE" w:rsidP="008A16BE">
            <w:pPr>
              <w:rPr>
                <w:b/>
                <w:bCs/>
                <w:sz w:val="24"/>
                <w:szCs w:val="24"/>
              </w:rPr>
            </w:pPr>
          </w:p>
        </w:tc>
        <w:tc>
          <w:tcPr>
            <w:tcW w:w="3005" w:type="dxa"/>
          </w:tcPr>
          <w:p w14:paraId="6B93F23F" w14:textId="77777777" w:rsidR="008A16BE" w:rsidRPr="004B737D" w:rsidRDefault="008A16BE" w:rsidP="008A16BE">
            <w:pPr>
              <w:tabs>
                <w:tab w:val="left" w:pos="1260"/>
              </w:tabs>
              <w:rPr>
                <w:color w:val="002060"/>
                <w:sz w:val="18"/>
                <w:szCs w:val="18"/>
              </w:rPr>
            </w:pPr>
          </w:p>
          <w:p w14:paraId="25C13C38" w14:textId="77777777" w:rsidR="008A16BE" w:rsidRPr="002715BC" w:rsidRDefault="008A16BE" w:rsidP="008A16BE">
            <w:pPr>
              <w:rPr>
                <w:rFonts w:asciiTheme="majorHAnsi" w:hAnsiTheme="majorHAnsi" w:cstheme="majorHAnsi"/>
                <w:color w:val="404040" w:themeColor="text1" w:themeTint="BF"/>
                <w:spacing w:val="-5"/>
                <w:sz w:val="18"/>
                <w:szCs w:val="18"/>
                <w:shd w:val="clear" w:color="auto" w:fill="FFFFFF"/>
              </w:rPr>
            </w:pPr>
            <w:r w:rsidRPr="00607242">
              <w:rPr>
                <w:rFonts w:ascii="Calibri" w:hAnsi="Calibri"/>
                <w:noProof/>
                <w:sz w:val="20"/>
                <w:szCs w:val="20"/>
              </w:rPr>
              <w:drawing>
                <wp:anchor distT="0" distB="0" distL="114300" distR="114300" simplePos="0" relativeHeight="251665408" behindDoc="0" locked="0" layoutInCell="1" allowOverlap="1" wp14:anchorId="14AA9354" wp14:editId="6EE2AF0A">
                  <wp:simplePos x="0" y="0"/>
                  <wp:positionH relativeFrom="column">
                    <wp:posOffset>3175</wp:posOffset>
                  </wp:positionH>
                  <wp:positionV relativeFrom="paragraph">
                    <wp:posOffset>11834</wp:posOffset>
                  </wp:positionV>
                  <wp:extent cx="546735" cy="34417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Pr="004B737D">
              <w:rPr>
                <w:b/>
                <w:bCs/>
                <w:color w:val="176183"/>
                <w:sz w:val="18"/>
                <w:szCs w:val="18"/>
              </w:rPr>
              <w:t xml:space="preserve">Watch </w:t>
            </w:r>
            <w:r w:rsidRPr="004B737D">
              <w:rPr>
                <w:color w:val="176183"/>
                <w:sz w:val="18"/>
                <w:szCs w:val="18"/>
              </w:rPr>
              <w:t>this TED talk</w:t>
            </w:r>
            <w:r>
              <w:rPr>
                <w:color w:val="176183"/>
                <w:sz w:val="18"/>
                <w:szCs w:val="18"/>
              </w:rPr>
              <w:t>.</w:t>
            </w:r>
            <w:r w:rsidRPr="004B737D">
              <w:rPr>
                <w:rFonts w:ascii="Effra Light" w:hAnsi="Effra Light" w:cs="Effra Light"/>
                <w:color w:val="176183"/>
                <w:sz w:val="18"/>
                <w:szCs w:val="18"/>
              </w:rPr>
              <w:t xml:space="preserve"> </w:t>
            </w:r>
            <w:r w:rsidRPr="004B737D">
              <w:rPr>
                <w:rFonts w:asciiTheme="majorHAnsi" w:hAnsiTheme="majorHAnsi" w:cstheme="majorHAnsi"/>
                <w:color w:val="3B3838" w:themeColor="background2" w:themeShade="40"/>
                <w:spacing w:val="-12"/>
                <w:sz w:val="18"/>
                <w:szCs w:val="18"/>
                <w:shd w:val="clear" w:color="auto" w:fill="FFFFFF"/>
              </w:rPr>
              <w:t xml:space="preserve"> </w:t>
            </w:r>
            <w:r w:rsidRPr="00CF433C">
              <w:rPr>
                <w:rFonts w:cstheme="minorHAnsi"/>
                <w:color w:val="333333"/>
                <w:spacing w:val="-5"/>
                <w:sz w:val="28"/>
                <w:szCs w:val="28"/>
                <w:shd w:val="clear" w:color="auto" w:fill="FFFFFF"/>
              </w:rPr>
              <w:t xml:space="preserve"> </w:t>
            </w:r>
            <w:r w:rsidRPr="000823CD">
              <w:rPr>
                <w:rFonts w:cstheme="minorHAnsi"/>
                <w:color w:val="333333"/>
                <w:spacing w:val="-5"/>
                <w:shd w:val="clear" w:color="auto" w:fill="FFFFFF"/>
              </w:rPr>
              <w:t xml:space="preserve"> </w:t>
            </w:r>
            <w:r w:rsidRPr="00995CBD">
              <w:rPr>
                <w:rFonts w:ascii="Calibri" w:hAnsi="Calibri" w:cs="Calibri"/>
                <w:color w:val="111111"/>
                <w:spacing w:val="-5"/>
              </w:rPr>
              <w:t xml:space="preserve"> </w:t>
            </w:r>
            <w:r w:rsidRPr="002715BC">
              <w:rPr>
                <w:rFonts w:asciiTheme="majorHAnsi" w:hAnsiTheme="majorHAnsi" w:cstheme="majorHAnsi"/>
                <w:color w:val="404040" w:themeColor="text1" w:themeTint="BF"/>
                <w:spacing w:val="-5"/>
                <w:sz w:val="18"/>
                <w:szCs w:val="18"/>
              </w:rPr>
              <w:t>Insightful talks that offer fresh, thoughtful perspectives on Black identity.</w:t>
            </w:r>
            <w:r>
              <w:rPr>
                <w:rFonts w:asciiTheme="majorHAnsi" w:hAnsiTheme="majorHAnsi" w:cstheme="majorHAnsi"/>
                <w:color w:val="404040" w:themeColor="text1" w:themeTint="BF"/>
                <w:spacing w:val="-5"/>
                <w:sz w:val="18"/>
                <w:szCs w:val="18"/>
              </w:rPr>
              <w:t xml:space="preserve"> This playlist has 23 different talks all exploring different aspects of black identity, culture and history.</w:t>
            </w:r>
          </w:p>
          <w:p w14:paraId="01300863" w14:textId="77777777" w:rsidR="008A16BE" w:rsidRPr="00E765E2" w:rsidRDefault="008A16BE" w:rsidP="008A16BE">
            <w:pPr>
              <w:rPr>
                <w:rFonts w:asciiTheme="majorHAnsi" w:hAnsiTheme="majorHAnsi" w:cstheme="majorHAnsi"/>
                <w:color w:val="404040" w:themeColor="text1" w:themeTint="BF"/>
                <w:spacing w:val="-12"/>
                <w:sz w:val="18"/>
                <w:szCs w:val="18"/>
                <w:shd w:val="clear" w:color="auto" w:fill="FFFFFF"/>
              </w:rPr>
            </w:pPr>
          </w:p>
          <w:p w14:paraId="2ABE81DA" w14:textId="77777777" w:rsidR="008A16BE" w:rsidRPr="00E765E2" w:rsidRDefault="008D241B" w:rsidP="008A16BE">
            <w:pPr>
              <w:rPr>
                <w:rFonts w:asciiTheme="majorHAnsi" w:hAnsiTheme="majorHAnsi" w:cstheme="majorHAnsi"/>
                <w:color w:val="404040" w:themeColor="text1" w:themeTint="BF"/>
                <w:sz w:val="18"/>
                <w:szCs w:val="18"/>
              </w:rPr>
            </w:pPr>
            <w:hyperlink r:id="rId13" w:history="1">
              <w:r w:rsidR="008A16BE" w:rsidRPr="00E765E2">
                <w:rPr>
                  <w:rStyle w:val="Hyperlink"/>
                  <w:rFonts w:asciiTheme="majorHAnsi" w:hAnsiTheme="majorHAnsi" w:cstheme="majorHAnsi"/>
                  <w:sz w:val="18"/>
                  <w:szCs w:val="18"/>
                  <w14:textFill>
                    <w14:solidFill>
                      <w14:srgbClr w14:val="0000FF">
                        <w14:lumMod w14:val="75000"/>
                        <w14:lumOff w14:val="25000"/>
                      </w14:srgbClr>
                    </w14:solidFill>
                  </w14:textFill>
                </w:rPr>
                <w:t>Talks to celebrate Black History Month</w:t>
              </w:r>
            </w:hyperlink>
          </w:p>
          <w:p w14:paraId="69885166" w14:textId="77777777" w:rsidR="008A16BE" w:rsidRPr="004B737D" w:rsidRDefault="008A16BE" w:rsidP="008A16BE">
            <w:pPr>
              <w:rPr>
                <w:rFonts w:ascii="Calibri" w:hAnsi="Calibri" w:cs="Calibri"/>
                <w:b/>
                <w:bCs/>
                <w:i/>
                <w:iCs/>
                <w:color w:val="3B3838" w:themeColor="background2" w:themeShade="40"/>
                <w:sz w:val="18"/>
                <w:szCs w:val="18"/>
              </w:rPr>
            </w:pPr>
            <w:r w:rsidRPr="004B737D">
              <w:rPr>
                <w:rFonts w:ascii="Calibri" w:hAnsi="Calibri" w:cs="Calibri"/>
                <w:i/>
                <w:iCs/>
                <w:color w:val="3B3838" w:themeColor="background2" w:themeShade="40"/>
                <w:spacing w:val="-5"/>
                <w:sz w:val="18"/>
                <w:szCs w:val="18"/>
                <w:shd w:val="clear" w:color="auto" w:fill="FFFFFF"/>
              </w:rPr>
              <w:t xml:space="preserve">TED Talk </w:t>
            </w:r>
          </w:p>
          <w:p w14:paraId="2DA7AD28" w14:textId="77777777" w:rsidR="008A16BE" w:rsidRPr="004B737D" w:rsidRDefault="008A16BE" w:rsidP="008A16BE">
            <w:pPr>
              <w:tabs>
                <w:tab w:val="left" w:pos="1260"/>
              </w:tabs>
              <w:rPr>
                <w:color w:val="002060"/>
                <w:sz w:val="18"/>
                <w:szCs w:val="18"/>
              </w:rPr>
            </w:pPr>
          </w:p>
          <w:p w14:paraId="4D73D493" w14:textId="77777777" w:rsidR="008A16BE" w:rsidRDefault="008A16BE" w:rsidP="008A16BE">
            <w:pPr>
              <w:rPr>
                <w:b/>
                <w:bCs/>
                <w:sz w:val="24"/>
                <w:szCs w:val="24"/>
              </w:rPr>
            </w:pPr>
          </w:p>
        </w:tc>
        <w:tc>
          <w:tcPr>
            <w:tcW w:w="3006" w:type="dxa"/>
          </w:tcPr>
          <w:p w14:paraId="6FAEE217" w14:textId="0B6B5DA8" w:rsidR="008A16BE" w:rsidRDefault="008A16BE" w:rsidP="008A16BE">
            <w:pPr>
              <w:rPr>
                <w:b/>
                <w:bCs/>
                <w:sz w:val="24"/>
                <w:szCs w:val="24"/>
              </w:rPr>
            </w:pPr>
            <w:r>
              <w:rPr>
                <w:noProof/>
              </w:rPr>
              <w:drawing>
                <wp:anchor distT="0" distB="0" distL="114300" distR="114300" simplePos="0" relativeHeight="251668480" behindDoc="1" locked="0" layoutInCell="1" allowOverlap="1" wp14:anchorId="30F49E7E" wp14:editId="30382827">
                  <wp:simplePos x="0" y="0"/>
                  <wp:positionH relativeFrom="column">
                    <wp:posOffset>224790</wp:posOffset>
                  </wp:positionH>
                  <wp:positionV relativeFrom="paragraph">
                    <wp:posOffset>766445</wp:posOffset>
                  </wp:positionV>
                  <wp:extent cx="1306195" cy="471170"/>
                  <wp:effectExtent l="0" t="0" r="8255" b="5080"/>
                  <wp:wrapTight wrapText="bothSides">
                    <wp:wrapPolygon edited="0">
                      <wp:start x="0" y="0"/>
                      <wp:lineTo x="0" y="20960"/>
                      <wp:lineTo x="21421" y="20960"/>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6195" cy="471170"/>
                          </a:xfrm>
                          <a:prstGeom prst="rect">
                            <a:avLst/>
                          </a:prstGeom>
                        </pic:spPr>
                      </pic:pic>
                    </a:graphicData>
                  </a:graphic>
                  <wp14:sizeRelH relativeFrom="margin">
                    <wp14:pctWidth>0</wp14:pctWidth>
                  </wp14:sizeRelH>
                  <wp14:sizeRelV relativeFrom="margin">
                    <wp14:pctHeight>0</wp14:pctHeight>
                  </wp14:sizeRelV>
                </wp:anchor>
              </w:drawing>
            </w:r>
          </w:p>
        </w:tc>
      </w:tr>
    </w:tbl>
    <w:p w14:paraId="2A6EE54B" w14:textId="75692300" w:rsidR="008A16BE" w:rsidRDefault="008A16BE">
      <w:pPr>
        <w:rPr>
          <w:b/>
          <w:bCs/>
          <w:sz w:val="24"/>
          <w:szCs w:val="24"/>
        </w:rPr>
      </w:pPr>
    </w:p>
    <w:p w14:paraId="5D70B81A" w14:textId="48539616" w:rsidR="008A16BE" w:rsidRDefault="008A16BE">
      <w:pPr>
        <w:rPr>
          <w:b/>
          <w:bCs/>
          <w:sz w:val="24"/>
          <w:szCs w:val="24"/>
        </w:rPr>
      </w:pPr>
    </w:p>
    <w:p w14:paraId="7480D959" w14:textId="77777777" w:rsidR="008A16BE" w:rsidRPr="008A16BE" w:rsidRDefault="008A16BE" w:rsidP="008A16BE">
      <w:pPr>
        <w:pStyle w:val="paragraph"/>
        <w:spacing w:before="0" w:beforeAutospacing="0" w:after="0" w:afterAutospacing="0"/>
        <w:textAlignment w:val="baseline"/>
        <w:rPr>
          <w:rFonts w:ascii="Segoe UI" w:hAnsi="Segoe UI" w:cs="Segoe UI"/>
          <w:b/>
          <w:bCs/>
          <w:lang w:val="en-US"/>
        </w:rPr>
      </w:pPr>
      <w:r w:rsidRPr="008A16BE">
        <w:rPr>
          <w:rStyle w:val="normaltextrun"/>
          <w:rFonts w:ascii="Calibri" w:hAnsi="Calibri" w:cs="Calibri"/>
          <w:b/>
          <w:bCs/>
          <w:color w:val="000000"/>
          <w:position w:val="2"/>
        </w:rPr>
        <w:lastRenderedPageBreak/>
        <w:t>TASK: sort the cards into the following categories: </w:t>
      </w:r>
      <w:r w:rsidRPr="008A16BE">
        <w:rPr>
          <w:rStyle w:val="eop"/>
          <w:rFonts w:ascii="Calibri" w:hAnsi="Calibri" w:cs="Calibri"/>
          <w:b/>
          <w:bCs/>
          <w:lang w:val="en-US"/>
        </w:rPr>
        <w:t>​</w:t>
      </w:r>
    </w:p>
    <w:p w14:paraId="0E1F1DAD" w14:textId="03A09F6B" w:rsidR="008A16BE" w:rsidRPr="008A16BE" w:rsidRDefault="008A16BE" w:rsidP="008A16BE">
      <w:pPr>
        <w:pStyle w:val="paragraph"/>
        <w:numPr>
          <w:ilvl w:val="0"/>
          <w:numId w:val="1"/>
        </w:numPr>
        <w:spacing w:before="0" w:beforeAutospacing="0" w:after="0" w:afterAutospacing="0"/>
        <w:ind w:left="0" w:firstLine="0"/>
        <w:textAlignment w:val="baseline"/>
        <w:rPr>
          <w:rStyle w:val="eop"/>
          <w:rFonts w:ascii="Arial" w:hAnsi="Arial" w:cs="Arial"/>
          <w:b/>
          <w:bCs/>
          <w:lang w:val="en-US"/>
        </w:rPr>
      </w:pPr>
      <w:r w:rsidRPr="008A16BE">
        <w:rPr>
          <w:rStyle w:val="normaltextrun"/>
          <w:rFonts w:ascii="Calibri" w:hAnsi="Calibri" w:cs="Calibri"/>
          <w:b/>
          <w:bCs/>
          <w:color w:val="000000"/>
          <w:position w:val="2"/>
        </w:rPr>
        <w:t>America vs Britain </w:t>
      </w:r>
      <w:r w:rsidRPr="008A16BE">
        <w:rPr>
          <w:rStyle w:val="eop"/>
          <w:rFonts w:ascii="Calibri" w:hAnsi="Calibri" w:cs="Calibri"/>
          <w:b/>
          <w:bCs/>
          <w:lang w:val="en-US"/>
        </w:rPr>
        <w:t>​</w:t>
      </w:r>
    </w:p>
    <w:p w14:paraId="441081BF" w14:textId="77777777" w:rsidR="008A16BE" w:rsidRPr="008A16BE" w:rsidRDefault="008A16BE" w:rsidP="008A16BE">
      <w:pPr>
        <w:pStyle w:val="paragraph"/>
        <w:spacing w:before="0" w:beforeAutospacing="0" w:after="0" w:afterAutospacing="0"/>
        <w:textAlignment w:val="baseline"/>
        <w:rPr>
          <w:rFonts w:ascii="Arial" w:hAnsi="Arial" w:cs="Arial"/>
          <w:b/>
          <w:bCs/>
          <w:lang w:val="en-US"/>
        </w:rPr>
      </w:pPr>
    </w:p>
    <w:p w14:paraId="5AC23084" w14:textId="77777777" w:rsidR="008A16BE" w:rsidRPr="008A16BE" w:rsidRDefault="008A16BE" w:rsidP="008A16BE">
      <w:pPr>
        <w:pStyle w:val="paragraph"/>
        <w:spacing w:before="0" w:beforeAutospacing="0" w:after="0" w:afterAutospacing="0"/>
        <w:textAlignment w:val="baseline"/>
        <w:rPr>
          <w:rFonts w:ascii="Segoe UI" w:hAnsi="Segoe UI" w:cs="Segoe UI"/>
          <w:b/>
          <w:bCs/>
          <w:lang w:val="en-US"/>
        </w:rPr>
      </w:pPr>
      <w:r w:rsidRPr="008A16BE">
        <w:rPr>
          <w:rStyle w:val="normaltextrun"/>
          <w:rFonts w:ascii="Calibri" w:hAnsi="Calibri" w:cs="Calibri"/>
          <w:b/>
          <w:bCs/>
          <w:color w:val="000000"/>
          <w:position w:val="2"/>
        </w:rPr>
        <w:t>Then within those...</w:t>
      </w:r>
      <w:r w:rsidRPr="008A16BE">
        <w:rPr>
          <w:rStyle w:val="eop"/>
          <w:rFonts w:ascii="Calibri" w:hAnsi="Calibri" w:cs="Calibri"/>
          <w:b/>
          <w:bCs/>
          <w:lang w:val="en-US"/>
        </w:rPr>
        <w:t>​</w:t>
      </w:r>
    </w:p>
    <w:p w14:paraId="66CC1A68" w14:textId="77777777" w:rsidR="008A16BE" w:rsidRPr="008A16BE" w:rsidRDefault="008A16BE" w:rsidP="008A16BE">
      <w:pPr>
        <w:pStyle w:val="paragraph"/>
        <w:numPr>
          <w:ilvl w:val="0"/>
          <w:numId w:val="2"/>
        </w:numPr>
        <w:spacing w:before="0" w:beforeAutospacing="0" w:after="0" w:afterAutospacing="0"/>
        <w:ind w:left="0" w:firstLine="0"/>
        <w:textAlignment w:val="baseline"/>
        <w:rPr>
          <w:rFonts w:ascii="Arial" w:hAnsi="Arial" w:cs="Arial"/>
          <w:b/>
          <w:bCs/>
          <w:lang w:val="en-US"/>
        </w:rPr>
      </w:pPr>
      <w:r w:rsidRPr="008A16BE">
        <w:rPr>
          <w:rStyle w:val="normaltextrun"/>
          <w:rFonts w:ascii="Calibri" w:hAnsi="Calibri" w:cs="Calibri"/>
          <w:b/>
          <w:bCs/>
          <w:color w:val="000000"/>
          <w:position w:val="2"/>
        </w:rPr>
        <w:t>Social </w:t>
      </w:r>
      <w:r w:rsidRPr="008A16BE">
        <w:rPr>
          <w:rStyle w:val="eop"/>
          <w:rFonts w:ascii="Calibri" w:hAnsi="Calibri" w:cs="Calibri"/>
          <w:b/>
          <w:bCs/>
          <w:lang w:val="en-US"/>
        </w:rPr>
        <w:t>​</w:t>
      </w:r>
    </w:p>
    <w:p w14:paraId="3F1DFB8C" w14:textId="77777777" w:rsidR="008A16BE" w:rsidRPr="008A16BE" w:rsidRDefault="008A16BE" w:rsidP="008A16BE">
      <w:pPr>
        <w:pStyle w:val="paragraph"/>
        <w:numPr>
          <w:ilvl w:val="0"/>
          <w:numId w:val="2"/>
        </w:numPr>
        <w:spacing w:before="0" w:beforeAutospacing="0" w:after="0" w:afterAutospacing="0"/>
        <w:ind w:left="0" w:firstLine="0"/>
        <w:textAlignment w:val="baseline"/>
        <w:rPr>
          <w:rFonts w:ascii="Arial" w:hAnsi="Arial" w:cs="Arial"/>
          <w:b/>
          <w:bCs/>
          <w:lang w:val="en-US"/>
        </w:rPr>
      </w:pPr>
      <w:r w:rsidRPr="008A16BE">
        <w:rPr>
          <w:rStyle w:val="normaltextrun"/>
          <w:rFonts w:ascii="Calibri" w:hAnsi="Calibri" w:cs="Calibri"/>
          <w:b/>
          <w:bCs/>
          <w:color w:val="000000"/>
          <w:position w:val="2"/>
        </w:rPr>
        <w:t>Political </w:t>
      </w:r>
      <w:r w:rsidRPr="008A16BE">
        <w:rPr>
          <w:rStyle w:val="eop"/>
          <w:rFonts w:ascii="Calibri" w:hAnsi="Calibri" w:cs="Calibri"/>
          <w:b/>
          <w:bCs/>
          <w:lang w:val="en-US"/>
        </w:rPr>
        <w:t>​</w:t>
      </w:r>
    </w:p>
    <w:p w14:paraId="7C47F5AF" w14:textId="484E46DE" w:rsidR="008A16BE" w:rsidRPr="008A16BE" w:rsidRDefault="008A16BE" w:rsidP="008A16BE">
      <w:pPr>
        <w:pStyle w:val="paragraph"/>
        <w:numPr>
          <w:ilvl w:val="0"/>
          <w:numId w:val="2"/>
        </w:numPr>
        <w:spacing w:before="0" w:beforeAutospacing="0" w:after="0" w:afterAutospacing="0"/>
        <w:ind w:left="0" w:firstLine="0"/>
        <w:textAlignment w:val="baseline"/>
        <w:rPr>
          <w:rStyle w:val="eop"/>
          <w:rFonts w:ascii="Arial" w:hAnsi="Arial" w:cs="Arial"/>
          <w:b/>
          <w:bCs/>
          <w:lang w:val="en-US"/>
        </w:rPr>
      </w:pPr>
      <w:r w:rsidRPr="008A16BE">
        <w:rPr>
          <w:rStyle w:val="normaltextrun"/>
          <w:rFonts w:ascii="Calibri" w:hAnsi="Calibri" w:cs="Calibri"/>
          <w:b/>
          <w:bCs/>
          <w:color w:val="000000"/>
          <w:position w:val="2"/>
        </w:rPr>
        <w:t>Economic </w:t>
      </w:r>
      <w:r w:rsidRPr="008A16BE">
        <w:rPr>
          <w:rStyle w:val="eop"/>
          <w:rFonts w:ascii="Calibri" w:hAnsi="Calibri" w:cs="Calibri"/>
          <w:b/>
          <w:bCs/>
          <w:lang w:val="en-US"/>
        </w:rPr>
        <w:t>​</w:t>
      </w:r>
    </w:p>
    <w:p w14:paraId="7E017B40" w14:textId="77777777" w:rsidR="008A16BE" w:rsidRPr="008A16BE" w:rsidRDefault="008A16BE" w:rsidP="008A16BE">
      <w:pPr>
        <w:pStyle w:val="paragraph"/>
        <w:spacing w:before="0" w:beforeAutospacing="0" w:after="0" w:afterAutospacing="0"/>
        <w:textAlignment w:val="baseline"/>
        <w:rPr>
          <w:rFonts w:ascii="Arial" w:hAnsi="Arial" w:cs="Arial"/>
          <w:b/>
          <w:bCs/>
          <w:lang w:val="en-US"/>
        </w:rPr>
      </w:pPr>
    </w:p>
    <w:p w14:paraId="6FA933E1" w14:textId="77777777" w:rsidR="008A16BE" w:rsidRPr="008A16BE" w:rsidRDefault="008A16BE" w:rsidP="008A16BE">
      <w:pPr>
        <w:pStyle w:val="paragraph"/>
        <w:spacing w:before="0" w:beforeAutospacing="0" w:after="0" w:afterAutospacing="0"/>
        <w:textAlignment w:val="baseline"/>
        <w:rPr>
          <w:rFonts w:ascii="Segoe UI" w:hAnsi="Segoe UI" w:cs="Segoe UI"/>
          <w:b/>
          <w:bCs/>
          <w:lang w:val="en-US"/>
        </w:rPr>
      </w:pPr>
      <w:r w:rsidRPr="008A16BE">
        <w:rPr>
          <w:rStyle w:val="normaltextrun"/>
          <w:rFonts w:ascii="Calibri" w:hAnsi="Calibri" w:cs="Calibri"/>
          <w:b/>
          <w:bCs/>
          <w:color w:val="000000"/>
          <w:position w:val="2"/>
        </w:rPr>
        <w:t>Extension: can you add any more events which you consider </w:t>
      </w:r>
      <w:r w:rsidRPr="008A16BE">
        <w:rPr>
          <w:rStyle w:val="contextualspellingandgrammarerror"/>
          <w:rFonts w:ascii="Calibri" w:hAnsi="Calibri" w:cs="Calibri"/>
          <w:b/>
          <w:bCs/>
          <w:color w:val="000000"/>
          <w:position w:val="2"/>
        </w:rPr>
        <w:t>to have</w:t>
      </w:r>
      <w:r w:rsidRPr="008A16BE">
        <w:rPr>
          <w:rStyle w:val="normaltextrun"/>
          <w:rFonts w:ascii="Calibri" w:hAnsi="Calibri" w:cs="Calibri"/>
          <w:b/>
          <w:bCs/>
          <w:color w:val="000000"/>
          <w:position w:val="2"/>
        </w:rPr>
        <w:t> had a great impact on USA or Britain. </w:t>
      </w:r>
    </w:p>
    <w:p w14:paraId="49B19F43" w14:textId="19E246D4" w:rsidR="008A16BE" w:rsidRDefault="008A16BE">
      <w:pPr>
        <w:rPr>
          <w:b/>
          <w:bCs/>
          <w:sz w:val="24"/>
          <w:szCs w:val="24"/>
        </w:rPr>
      </w:pPr>
    </w:p>
    <w:p w14:paraId="18C4012B" w14:textId="731553D5" w:rsidR="008A16BE" w:rsidRDefault="008A16BE">
      <w:pPr>
        <w:rPr>
          <w:b/>
          <w:bCs/>
          <w:sz w:val="24"/>
          <w:szCs w:val="24"/>
        </w:rPr>
      </w:pPr>
      <w:r w:rsidRPr="008A16BE">
        <w:rPr>
          <w:noProof/>
        </w:rPr>
        <w:drawing>
          <wp:anchor distT="0" distB="0" distL="114300" distR="114300" simplePos="0" relativeHeight="251669504" behindDoc="1" locked="0" layoutInCell="1" allowOverlap="1" wp14:anchorId="0C4F3CAE" wp14:editId="370B576C">
            <wp:simplePos x="0" y="0"/>
            <wp:positionH relativeFrom="column">
              <wp:posOffset>33020</wp:posOffset>
            </wp:positionH>
            <wp:positionV relativeFrom="paragraph">
              <wp:posOffset>301625</wp:posOffset>
            </wp:positionV>
            <wp:extent cx="5928995" cy="4446905"/>
            <wp:effectExtent l="0" t="0" r="0" b="0"/>
            <wp:wrapTight wrapText="bothSides">
              <wp:wrapPolygon edited="0">
                <wp:start x="0" y="0"/>
                <wp:lineTo x="0" y="21467"/>
                <wp:lineTo x="21514" y="21467"/>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28995" cy="4446905"/>
                    </a:xfrm>
                    <a:prstGeom prst="rect">
                      <a:avLst/>
                    </a:prstGeom>
                  </pic:spPr>
                </pic:pic>
              </a:graphicData>
            </a:graphic>
            <wp14:sizeRelH relativeFrom="margin">
              <wp14:pctWidth>0</wp14:pctWidth>
            </wp14:sizeRelH>
            <wp14:sizeRelV relativeFrom="margin">
              <wp14:pctHeight>0</wp14:pctHeight>
            </wp14:sizeRelV>
          </wp:anchor>
        </w:drawing>
      </w:r>
    </w:p>
    <w:p w14:paraId="30BCCCE1" w14:textId="38F3912E" w:rsidR="008A16BE" w:rsidRDefault="008A16BE">
      <w:pPr>
        <w:rPr>
          <w:b/>
          <w:bCs/>
          <w:sz w:val="24"/>
          <w:szCs w:val="24"/>
        </w:rPr>
      </w:pPr>
      <w:r>
        <w:t> </w:t>
      </w:r>
    </w:p>
    <w:p w14:paraId="406BACEE" w14:textId="143E0ADE" w:rsidR="008A16BE" w:rsidRDefault="008A16BE">
      <w:pPr>
        <w:rPr>
          <w:b/>
          <w:bCs/>
          <w:sz w:val="24"/>
          <w:szCs w:val="24"/>
        </w:rPr>
      </w:pPr>
    </w:p>
    <w:p w14:paraId="2B339D1F" w14:textId="77777777" w:rsidR="008A16BE" w:rsidRDefault="008A16BE">
      <w:pPr>
        <w:rPr>
          <w:b/>
          <w:bCs/>
          <w:sz w:val="24"/>
          <w:szCs w:val="24"/>
        </w:rPr>
      </w:pPr>
    </w:p>
    <w:p w14:paraId="128C218A" w14:textId="24EF7072" w:rsidR="008A16BE" w:rsidRDefault="008A16BE">
      <w:pPr>
        <w:rPr>
          <w:b/>
          <w:bCs/>
          <w:sz w:val="24"/>
          <w:szCs w:val="24"/>
        </w:rPr>
      </w:pPr>
    </w:p>
    <w:p w14:paraId="10B97991" w14:textId="36797356" w:rsidR="008A16BE" w:rsidRDefault="008A16BE">
      <w:pPr>
        <w:rPr>
          <w:b/>
          <w:bCs/>
          <w:sz w:val="24"/>
          <w:szCs w:val="24"/>
        </w:rPr>
      </w:pPr>
    </w:p>
    <w:p w14:paraId="6C4A84E7" w14:textId="01D989E2" w:rsidR="008A16BE" w:rsidRDefault="008A16BE">
      <w:pPr>
        <w:rPr>
          <w:b/>
          <w:bCs/>
          <w:sz w:val="24"/>
          <w:szCs w:val="24"/>
        </w:rPr>
      </w:pPr>
    </w:p>
    <w:p w14:paraId="118B4F3D" w14:textId="286B8A1E" w:rsidR="008A16BE" w:rsidRDefault="008A16BE">
      <w:pPr>
        <w:rPr>
          <w:b/>
          <w:bCs/>
          <w:sz w:val="24"/>
          <w:szCs w:val="24"/>
        </w:rPr>
      </w:pPr>
    </w:p>
    <w:p w14:paraId="409E58CC" w14:textId="2A7161AB" w:rsidR="008A16BE" w:rsidRDefault="008A16BE">
      <w:pPr>
        <w:rPr>
          <w:b/>
          <w:bCs/>
          <w:sz w:val="24"/>
          <w:szCs w:val="24"/>
        </w:rPr>
      </w:pPr>
      <w:r w:rsidRPr="008A16BE">
        <w:rPr>
          <w:b/>
          <w:bCs/>
          <w:noProof/>
          <w:sz w:val="24"/>
          <w:szCs w:val="24"/>
        </w:rPr>
        <w:lastRenderedPageBreak/>
        <w:drawing>
          <wp:anchor distT="0" distB="0" distL="114300" distR="114300" simplePos="0" relativeHeight="251670528" behindDoc="1" locked="0" layoutInCell="1" allowOverlap="1" wp14:anchorId="5869B56D" wp14:editId="5ABCAC52">
            <wp:simplePos x="0" y="0"/>
            <wp:positionH relativeFrom="margin">
              <wp:align>center</wp:align>
            </wp:positionH>
            <wp:positionV relativeFrom="paragraph">
              <wp:posOffset>0</wp:posOffset>
            </wp:positionV>
            <wp:extent cx="6286500" cy="4714875"/>
            <wp:effectExtent l="0" t="0" r="0" b="9525"/>
            <wp:wrapTight wrapText="bothSides">
              <wp:wrapPolygon edited="0">
                <wp:start x="0" y="0"/>
                <wp:lineTo x="0" y="21556"/>
                <wp:lineTo x="21535" y="21556"/>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86500" cy="4714875"/>
                    </a:xfrm>
                    <a:prstGeom prst="rect">
                      <a:avLst/>
                    </a:prstGeom>
                  </pic:spPr>
                </pic:pic>
              </a:graphicData>
            </a:graphic>
            <wp14:sizeRelH relativeFrom="margin">
              <wp14:pctWidth>0</wp14:pctWidth>
            </wp14:sizeRelH>
            <wp14:sizeRelV relativeFrom="margin">
              <wp14:pctHeight>0</wp14:pctHeight>
            </wp14:sizeRelV>
          </wp:anchor>
        </w:drawing>
      </w:r>
    </w:p>
    <w:p w14:paraId="344A13CD" w14:textId="18E65D71" w:rsidR="008A16BE" w:rsidRDefault="008A16BE">
      <w:pPr>
        <w:rPr>
          <w:b/>
          <w:bCs/>
          <w:sz w:val="24"/>
          <w:szCs w:val="24"/>
        </w:rPr>
      </w:pPr>
    </w:p>
    <w:p w14:paraId="3924E267" w14:textId="54A1D086" w:rsidR="00782734" w:rsidRDefault="008A1CE8">
      <w:pPr>
        <w:rPr>
          <w:b/>
          <w:bCs/>
          <w:sz w:val="24"/>
          <w:szCs w:val="24"/>
        </w:rPr>
      </w:pPr>
      <w:r>
        <w:rPr>
          <w:b/>
          <w:bCs/>
          <w:sz w:val="24"/>
          <w:szCs w:val="24"/>
        </w:rPr>
        <w:t xml:space="preserve">Reading, watching and listening </w:t>
      </w:r>
    </w:p>
    <w:p w14:paraId="1DD1CD9C" w14:textId="30043DC0" w:rsidR="00DC3C92" w:rsidRDefault="00DC3C92">
      <w:pPr>
        <w:rPr>
          <w:b/>
          <w:bCs/>
          <w:sz w:val="24"/>
          <w:szCs w:val="24"/>
        </w:rPr>
      </w:pPr>
      <w:r>
        <w:rPr>
          <w:b/>
          <w:bCs/>
          <w:sz w:val="24"/>
          <w:szCs w:val="24"/>
        </w:rPr>
        <w:t xml:space="preserve">Britain Transformed </w:t>
      </w:r>
    </w:p>
    <w:tbl>
      <w:tblPr>
        <w:tblStyle w:val="TableGrid"/>
        <w:tblW w:w="9100" w:type="dxa"/>
        <w:tblLook w:val="04A0" w:firstRow="1" w:lastRow="0" w:firstColumn="1" w:lastColumn="0" w:noHBand="0" w:noVBand="1"/>
      </w:tblPr>
      <w:tblGrid>
        <w:gridCol w:w="4624"/>
        <w:gridCol w:w="1375"/>
        <w:gridCol w:w="3101"/>
      </w:tblGrid>
      <w:tr w:rsidR="00782734" w:rsidRPr="00DC3C92" w14:paraId="42F451AF" w14:textId="77777777" w:rsidTr="00782734">
        <w:trPr>
          <w:trHeight w:val="233"/>
        </w:trPr>
        <w:tc>
          <w:tcPr>
            <w:tcW w:w="4624" w:type="dxa"/>
            <w:hideMark/>
          </w:tcPr>
          <w:p w14:paraId="4CCA501A" w14:textId="77777777" w:rsidR="00782734" w:rsidRPr="00DC3C92" w:rsidRDefault="00782734"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 xml:space="preserve">Title </w:t>
            </w:r>
          </w:p>
        </w:tc>
        <w:tc>
          <w:tcPr>
            <w:tcW w:w="1375" w:type="dxa"/>
            <w:noWrap/>
            <w:hideMark/>
          </w:tcPr>
          <w:p w14:paraId="086FDBBA" w14:textId="77777777" w:rsidR="00782734" w:rsidRPr="00DC3C92" w:rsidRDefault="00782734"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Author</w:t>
            </w:r>
          </w:p>
        </w:tc>
        <w:tc>
          <w:tcPr>
            <w:tcW w:w="3100" w:type="dxa"/>
            <w:noWrap/>
            <w:hideMark/>
          </w:tcPr>
          <w:p w14:paraId="464D1FB9" w14:textId="77777777" w:rsidR="00782734" w:rsidRPr="00DC3C92" w:rsidRDefault="00782734"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 xml:space="preserve">Resource type </w:t>
            </w:r>
          </w:p>
        </w:tc>
      </w:tr>
      <w:tr w:rsidR="00DC3C92" w:rsidRPr="00DC3C92" w14:paraId="2805DA0F" w14:textId="77777777" w:rsidTr="00782734">
        <w:trPr>
          <w:trHeight w:val="233"/>
        </w:trPr>
        <w:tc>
          <w:tcPr>
            <w:tcW w:w="9100" w:type="dxa"/>
            <w:gridSpan w:val="3"/>
            <w:hideMark/>
          </w:tcPr>
          <w:p w14:paraId="31EE8F8D" w14:textId="77777777" w:rsidR="00DC3C92" w:rsidRPr="00DC3C92" w:rsidRDefault="00DC3C92"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Overview / Big Narrative</w:t>
            </w:r>
          </w:p>
        </w:tc>
      </w:tr>
      <w:tr w:rsidR="00782734" w:rsidRPr="00DC3C92" w14:paraId="21E551CD" w14:textId="77777777" w:rsidTr="00782734">
        <w:trPr>
          <w:trHeight w:val="233"/>
        </w:trPr>
        <w:tc>
          <w:tcPr>
            <w:tcW w:w="4624" w:type="dxa"/>
            <w:hideMark/>
          </w:tcPr>
          <w:p w14:paraId="038B3005"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History of Modern Britain </w:t>
            </w:r>
          </w:p>
        </w:tc>
        <w:tc>
          <w:tcPr>
            <w:tcW w:w="1375" w:type="dxa"/>
            <w:noWrap/>
            <w:hideMark/>
          </w:tcPr>
          <w:p w14:paraId="0DBDD6A2"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Andrew Marr</w:t>
            </w:r>
          </w:p>
        </w:tc>
        <w:tc>
          <w:tcPr>
            <w:tcW w:w="3100" w:type="dxa"/>
            <w:noWrap/>
            <w:hideMark/>
          </w:tcPr>
          <w:p w14:paraId="46DFBBC6"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Non-fiction</w:t>
            </w:r>
          </w:p>
        </w:tc>
      </w:tr>
      <w:tr w:rsidR="00782734" w:rsidRPr="00DC3C92" w14:paraId="2F8EE4F4" w14:textId="77777777" w:rsidTr="00782734">
        <w:trPr>
          <w:trHeight w:val="233"/>
        </w:trPr>
        <w:tc>
          <w:tcPr>
            <w:tcW w:w="4624" w:type="dxa"/>
          </w:tcPr>
          <w:p w14:paraId="15271E3B" w14:textId="31642E12" w:rsidR="00782734" w:rsidRPr="00DC3C92"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Small Island </w:t>
            </w:r>
          </w:p>
        </w:tc>
        <w:tc>
          <w:tcPr>
            <w:tcW w:w="1375" w:type="dxa"/>
            <w:noWrap/>
          </w:tcPr>
          <w:p w14:paraId="18BF897D" w14:textId="52C2DB94" w:rsidR="00782734" w:rsidRPr="00DC3C92"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Andrea Levy</w:t>
            </w:r>
          </w:p>
        </w:tc>
        <w:tc>
          <w:tcPr>
            <w:tcW w:w="3100" w:type="dxa"/>
            <w:noWrap/>
          </w:tcPr>
          <w:p w14:paraId="070A41E7" w14:textId="26331A23" w:rsidR="00782734" w:rsidRPr="00DC3C92"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Book </w:t>
            </w:r>
          </w:p>
        </w:tc>
      </w:tr>
      <w:tr w:rsidR="00782734" w:rsidRPr="00DC3C92" w14:paraId="3D43B4A6" w14:textId="77777777" w:rsidTr="00782734">
        <w:trPr>
          <w:trHeight w:val="233"/>
        </w:trPr>
        <w:tc>
          <w:tcPr>
            <w:tcW w:w="4624" w:type="dxa"/>
            <w:hideMark/>
          </w:tcPr>
          <w:p w14:paraId="757FDE91"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The Crown </w:t>
            </w:r>
          </w:p>
        </w:tc>
        <w:tc>
          <w:tcPr>
            <w:tcW w:w="1375" w:type="dxa"/>
            <w:noWrap/>
            <w:hideMark/>
          </w:tcPr>
          <w:p w14:paraId="458A4A40"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Netflix </w:t>
            </w:r>
          </w:p>
        </w:tc>
        <w:tc>
          <w:tcPr>
            <w:tcW w:w="3100" w:type="dxa"/>
            <w:noWrap/>
            <w:hideMark/>
          </w:tcPr>
          <w:p w14:paraId="654F508A"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Drama series </w:t>
            </w:r>
          </w:p>
        </w:tc>
      </w:tr>
      <w:tr w:rsidR="00782734" w:rsidRPr="00DC3C92" w14:paraId="66811FE8" w14:textId="77777777" w:rsidTr="00782734">
        <w:trPr>
          <w:trHeight w:val="233"/>
        </w:trPr>
        <w:tc>
          <w:tcPr>
            <w:tcW w:w="4624" w:type="dxa"/>
            <w:hideMark/>
          </w:tcPr>
          <w:p w14:paraId="69762C27" w14:textId="77777777" w:rsidR="00782734" w:rsidRPr="00DC3C92" w:rsidRDefault="00782734" w:rsidP="00DC3C92">
            <w:pPr>
              <w:rPr>
                <w:rFonts w:ascii="Calibri" w:eastAsia="Times New Roman" w:hAnsi="Calibri" w:cs="Calibri"/>
                <w:color w:val="0563C1"/>
                <w:u w:val="single"/>
                <w:lang w:eastAsia="en-GB"/>
              </w:rPr>
            </w:pPr>
            <w:hyperlink r:id="rId17" w:history="1">
              <w:r w:rsidRPr="00DC3C92">
                <w:rPr>
                  <w:rFonts w:ascii="Calibri" w:eastAsia="Times New Roman" w:hAnsi="Calibri" w:cs="Calibri"/>
                  <w:color w:val="0563C1"/>
                  <w:u w:val="single"/>
                  <w:lang w:eastAsia="en-GB"/>
                </w:rPr>
                <w:t xml:space="preserve">How Britain Really Works, </w:t>
              </w:r>
              <w:proofErr w:type="spellStart"/>
              <w:r w:rsidRPr="00DC3C92">
                <w:rPr>
                  <w:rFonts w:ascii="Calibri" w:eastAsia="Times New Roman" w:hAnsi="Calibri" w:cs="Calibri"/>
                  <w:color w:val="0563C1"/>
                  <w:u w:val="single"/>
                  <w:lang w:eastAsia="en-GB"/>
                </w:rPr>
                <w:t>Stig</w:t>
              </w:r>
              <w:proofErr w:type="spellEnd"/>
              <w:r w:rsidRPr="00DC3C92">
                <w:rPr>
                  <w:rFonts w:ascii="Calibri" w:eastAsia="Times New Roman" w:hAnsi="Calibri" w:cs="Calibri"/>
                  <w:color w:val="0563C1"/>
                  <w:u w:val="single"/>
                  <w:lang w:eastAsia="en-GB"/>
                </w:rPr>
                <w:t xml:space="preserve"> Abell (History Hit)</w:t>
              </w:r>
            </w:hyperlink>
          </w:p>
        </w:tc>
        <w:tc>
          <w:tcPr>
            <w:tcW w:w="1375" w:type="dxa"/>
            <w:noWrap/>
            <w:hideMark/>
          </w:tcPr>
          <w:p w14:paraId="7588CAED"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1BDDE27B"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14DDE907" w14:textId="77777777" w:rsidTr="00782734">
        <w:trPr>
          <w:trHeight w:val="233"/>
        </w:trPr>
        <w:tc>
          <w:tcPr>
            <w:tcW w:w="4624" w:type="dxa"/>
          </w:tcPr>
          <w:p w14:paraId="4857D467" w14:textId="33337E8F" w:rsidR="00782734" w:rsidRDefault="00782734" w:rsidP="00DC3C92">
            <w:r>
              <w:t xml:space="preserve">Mas Media Popular Culture and Social Change since 1945 </w:t>
            </w:r>
          </w:p>
        </w:tc>
        <w:tc>
          <w:tcPr>
            <w:tcW w:w="1375" w:type="dxa"/>
            <w:noWrap/>
          </w:tcPr>
          <w:p w14:paraId="6C7C5D37" w14:textId="623AB6FB" w:rsidR="00782734" w:rsidRPr="00DC3C92"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Stuart Clayton </w:t>
            </w:r>
          </w:p>
        </w:tc>
        <w:tc>
          <w:tcPr>
            <w:tcW w:w="3100" w:type="dxa"/>
          </w:tcPr>
          <w:p w14:paraId="7A10F319" w14:textId="10FBEDE7" w:rsidR="00782734" w:rsidRPr="00DC3C92"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Book </w:t>
            </w:r>
          </w:p>
        </w:tc>
      </w:tr>
      <w:tr w:rsidR="00782734" w:rsidRPr="00DC3C92" w14:paraId="676D576D" w14:textId="77777777" w:rsidTr="00782734">
        <w:trPr>
          <w:trHeight w:val="233"/>
        </w:trPr>
        <w:tc>
          <w:tcPr>
            <w:tcW w:w="4624" w:type="dxa"/>
          </w:tcPr>
          <w:p w14:paraId="1D6F61DD" w14:textId="7579BD98" w:rsidR="00782734" w:rsidRDefault="00782734" w:rsidP="00DC3C92">
            <w:r>
              <w:t xml:space="preserve">Thatcherism and British Politics: The End of Consensus? </w:t>
            </w:r>
          </w:p>
        </w:tc>
        <w:tc>
          <w:tcPr>
            <w:tcW w:w="1375" w:type="dxa"/>
            <w:noWrap/>
          </w:tcPr>
          <w:p w14:paraId="550A21A4" w14:textId="63C0B6AA"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Dennis A </w:t>
            </w:r>
            <w:proofErr w:type="spellStart"/>
            <w:r>
              <w:rPr>
                <w:rFonts w:ascii="Calibri" w:eastAsia="Times New Roman" w:hAnsi="Calibri" w:cs="Calibri"/>
                <w:color w:val="000000"/>
                <w:lang w:eastAsia="en-GB"/>
              </w:rPr>
              <w:t>Kavanah</w:t>
            </w:r>
            <w:proofErr w:type="spellEnd"/>
          </w:p>
        </w:tc>
        <w:tc>
          <w:tcPr>
            <w:tcW w:w="3100" w:type="dxa"/>
          </w:tcPr>
          <w:p w14:paraId="00B97FED" w14:textId="166921F7"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Book </w:t>
            </w:r>
          </w:p>
        </w:tc>
      </w:tr>
      <w:tr w:rsidR="00782734" w:rsidRPr="00DC3C92" w14:paraId="08D24090" w14:textId="77777777" w:rsidTr="00782734">
        <w:trPr>
          <w:trHeight w:val="233"/>
        </w:trPr>
        <w:tc>
          <w:tcPr>
            <w:tcW w:w="4624" w:type="dxa"/>
          </w:tcPr>
          <w:p w14:paraId="2D47DC82" w14:textId="403F1BC4" w:rsidR="00782734" w:rsidRDefault="00782734" w:rsidP="00DC3C92">
            <w:r>
              <w:t xml:space="preserve">Road to Wigan Pier </w:t>
            </w:r>
          </w:p>
        </w:tc>
        <w:tc>
          <w:tcPr>
            <w:tcW w:w="1375" w:type="dxa"/>
            <w:noWrap/>
          </w:tcPr>
          <w:p w14:paraId="38E33321" w14:textId="6BC1C185"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George Orwell</w:t>
            </w:r>
          </w:p>
        </w:tc>
        <w:tc>
          <w:tcPr>
            <w:tcW w:w="3100" w:type="dxa"/>
          </w:tcPr>
          <w:p w14:paraId="7F2D52E6" w14:textId="4828A416"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Book </w:t>
            </w:r>
          </w:p>
        </w:tc>
      </w:tr>
      <w:tr w:rsidR="00782734" w:rsidRPr="00DC3C92" w14:paraId="531E51D1" w14:textId="77777777" w:rsidTr="00782734">
        <w:trPr>
          <w:trHeight w:val="233"/>
        </w:trPr>
        <w:tc>
          <w:tcPr>
            <w:tcW w:w="4624" w:type="dxa"/>
          </w:tcPr>
          <w:p w14:paraId="0EED5EB8" w14:textId="7267D3D9" w:rsidR="00782734" w:rsidRDefault="00782734" w:rsidP="00DC3C92">
            <w:r>
              <w:t xml:space="preserve">Black and British: a Forgotten History </w:t>
            </w:r>
          </w:p>
        </w:tc>
        <w:tc>
          <w:tcPr>
            <w:tcW w:w="1375" w:type="dxa"/>
            <w:noWrap/>
          </w:tcPr>
          <w:p w14:paraId="435767D3" w14:textId="6DA3E3B0"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David </w:t>
            </w:r>
            <w:proofErr w:type="spellStart"/>
            <w:r>
              <w:rPr>
                <w:rFonts w:ascii="Calibri" w:eastAsia="Times New Roman" w:hAnsi="Calibri" w:cs="Calibri"/>
                <w:color w:val="000000"/>
                <w:lang w:eastAsia="en-GB"/>
              </w:rPr>
              <w:t>Olusoga</w:t>
            </w:r>
            <w:proofErr w:type="spellEnd"/>
          </w:p>
        </w:tc>
        <w:tc>
          <w:tcPr>
            <w:tcW w:w="3100" w:type="dxa"/>
          </w:tcPr>
          <w:p w14:paraId="0B36DF39" w14:textId="0DCBCFD2"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Book </w:t>
            </w:r>
          </w:p>
        </w:tc>
      </w:tr>
      <w:tr w:rsidR="00782734" w:rsidRPr="00DC3C92" w14:paraId="313C48F3" w14:textId="77777777" w:rsidTr="00782734">
        <w:trPr>
          <w:trHeight w:val="233"/>
        </w:trPr>
        <w:tc>
          <w:tcPr>
            <w:tcW w:w="4624" w:type="dxa"/>
          </w:tcPr>
          <w:p w14:paraId="34FA6443" w14:textId="36405FF4" w:rsidR="00782734" w:rsidRDefault="00782734" w:rsidP="00DC3C92">
            <w:r>
              <w:t xml:space="preserve">White Teeth </w:t>
            </w:r>
          </w:p>
        </w:tc>
        <w:tc>
          <w:tcPr>
            <w:tcW w:w="1375" w:type="dxa"/>
            <w:noWrap/>
          </w:tcPr>
          <w:p w14:paraId="04E523A7" w14:textId="427C3018"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Zadie Smith </w:t>
            </w:r>
          </w:p>
        </w:tc>
        <w:tc>
          <w:tcPr>
            <w:tcW w:w="3100" w:type="dxa"/>
          </w:tcPr>
          <w:p w14:paraId="659571D1" w14:textId="1A1B3F60" w:rsidR="00782734"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Book </w:t>
            </w:r>
          </w:p>
        </w:tc>
      </w:tr>
      <w:tr w:rsidR="00DC3C92" w:rsidRPr="00DC3C92" w14:paraId="7E3B66BD" w14:textId="77777777" w:rsidTr="00782734">
        <w:trPr>
          <w:trHeight w:val="233"/>
        </w:trPr>
        <w:tc>
          <w:tcPr>
            <w:tcW w:w="9100" w:type="dxa"/>
            <w:gridSpan w:val="3"/>
            <w:hideMark/>
          </w:tcPr>
          <w:p w14:paraId="02B1E8C4" w14:textId="77777777" w:rsidR="00DC3C92" w:rsidRPr="00DC3C92" w:rsidRDefault="00DC3C92"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lastRenderedPageBreak/>
              <w:t>Political environment</w:t>
            </w:r>
          </w:p>
        </w:tc>
      </w:tr>
      <w:tr w:rsidR="00782734" w:rsidRPr="00DC3C92" w14:paraId="1DFEF247" w14:textId="77777777" w:rsidTr="00782734">
        <w:trPr>
          <w:trHeight w:val="469"/>
        </w:trPr>
        <w:tc>
          <w:tcPr>
            <w:tcW w:w="4624" w:type="dxa"/>
            <w:hideMark/>
          </w:tcPr>
          <w:p w14:paraId="47E16210" w14:textId="77777777" w:rsidR="00782734" w:rsidRPr="00DC3C92" w:rsidRDefault="00782734" w:rsidP="00DC3C92">
            <w:pPr>
              <w:rPr>
                <w:rFonts w:ascii="Calibri" w:eastAsia="Times New Roman" w:hAnsi="Calibri" w:cs="Calibri"/>
                <w:color w:val="0563C1"/>
                <w:u w:val="single"/>
                <w:lang w:eastAsia="en-GB"/>
              </w:rPr>
            </w:pPr>
            <w:hyperlink r:id="rId18" w:history="1">
              <w:r w:rsidRPr="00DC3C92">
                <w:rPr>
                  <w:rFonts w:ascii="Calibri" w:eastAsia="Times New Roman" w:hAnsi="Calibri" w:cs="Calibri"/>
                  <w:color w:val="0563C1"/>
                  <w:u w:val="single"/>
                  <w:lang w:eastAsia="en-GB"/>
                </w:rPr>
                <w:t>The Heart of Government: 100 Years of the Cabinet Office, Ben Gummer (History Hit)</w:t>
              </w:r>
            </w:hyperlink>
          </w:p>
        </w:tc>
        <w:tc>
          <w:tcPr>
            <w:tcW w:w="1375" w:type="dxa"/>
            <w:noWrap/>
            <w:hideMark/>
          </w:tcPr>
          <w:p w14:paraId="2C7BE4E4"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2808D9F1"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1F52E2DE" w14:textId="77777777" w:rsidTr="00782734">
        <w:trPr>
          <w:trHeight w:val="469"/>
        </w:trPr>
        <w:tc>
          <w:tcPr>
            <w:tcW w:w="4624" w:type="dxa"/>
            <w:hideMark/>
          </w:tcPr>
          <w:p w14:paraId="58A16289" w14:textId="77777777" w:rsidR="00782734" w:rsidRPr="00DC3C92" w:rsidRDefault="00782734" w:rsidP="00DC3C92">
            <w:pPr>
              <w:rPr>
                <w:rFonts w:ascii="Calibri" w:eastAsia="Times New Roman" w:hAnsi="Calibri" w:cs="Calibri"/>
                <w:color w:val="0563C1"/>
                <w:u w:val="single"/>
                <w:lang w:eastAsia="en-GB"/>
              </w:rPr>
            </w:pPr>
            <w:hyperlink r:id="rId19" w:history="1">
              <w:r w:rsidRPr="00DC3C92">
                <w:rPr>
                  <w:rFonts w:ascii="Calibri" w:eastAsia="Times New Roman" w:hAnsi="Calibri" w:cs="Calibri"/>
                  <w:color w:val="0563C1"/>
                  <w:u w:val="single"/>
                  <w:lang w:eastAsia="en-GB"/>
                </w:rPr>
                <w:t xml:space="preserve">Clement Attlee, John Bew and Anna </w:t>
              </w:r>
              <w:proofErr w:type="spellStart"/>
              <w:r w:rsidRPr="00DC3C92">
                <w:rPr>
                  <w:rFonts w:ascii="Calibri" w:eastAsia="Times New Roman" w:hAnsi="Calibri" w:cs="Calibri"/>
                  <w:color w:val="0563C1"/>
                  <w:u w:val="single"/>
                  <w:lang w:eastAsia="en-GB"/>
                </w:rPr>
                <w:t>Whitelock</w:t>
              </w:r>
              <w:proofErr w:type="spellEnd"/>
              <w:r w:rsidRPr="00DC3C92">
                <w:rPr>
                  <w:rFonts w:ascii="Calibri" w:eastAsia="Times New Roman" w:hAnsi="Calibri" w:cs="Calibri"/>
                  <w:color w:val="0563C1"/>
                  <w:u w:val="single"/>
                  <w:lang w:eastAsia="en-GB"/>
                </w:rPr>
                <w:t xml:space="preserve"> (History Hit)</w:t>
              </w:r>
            </w:hyperlink>
          </w:p>
        </w:tc>
        <w:tc>
          <w:tcPr>
            <w:tcW w:w="1375" w:type="dxa"/>
            <w:noWrap/>
            <w:hideMark/>
          </w:tcPr>
          <w:p w14:paraId="424E0C51"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473B6481"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0389CE74" w14:textId="77777777" w:rsidTr="00782734">
        <w:trPr>
          <w:trHeight w:val="233"/>
        </w:trPr>
        <w:tc>
          <w:tcPr>
            <w:tcW w:w="4624" w:type="dxa"/>
            <w:hideMark/>
          </w:tcPr>
          <w:p w14:paraId="49D61858" w14:textId="77777777" w:rsidR="00782734" w:rsidRPr="00DC3C92" w:rsidRDefault="00782734" w:rsidP="00DC3C92">
            <w:pPr>
              <w:rPr>
                <w:rFonts w:ascii="Calibri" w:eastAsia="Times New Roman" w:hAnsi="Calibri" w:cs="Calibri"/>
                <w:color w:val="0563C1"/>
                <w:u w:val="single"/>
                <w:lang w:eastAsia="en-GB"/>
              </w:rPr>
            </w:pPr>
            <w:hyperlink r:id="rId20" w:history="1">
              <w:r w:rsidRPr="00DC3C92">
                <w:rPr>
                  <w:rFonts w:ascii="Calibri" w:eastAsia="Times New Roman" w:hAnsi="Calibri" w:cs="Calibri"/>
                  <w:color w:val="0563C1"/>
                  <w:u w:val="single"/>
                  <w:lang w:eastAsia="en-GB"/>
                </w:rPr>
                <w:t>The Cabinet of World War II, David Owen (History Hit)</w:t>
              </w:r>
            </w:hyperlink>
          </w:p>
        </w:tc>
        <w:tc>
          <w:tcPr>
            <w:tcW w:w="1375" w:type="dxa"/>
            <w:noWrap/>
            <w:hideMark/>
          </w:tcPr>
          <w:p w14:paraId="3570BC90"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40FEBCED"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760B79E8" w14:textId="77777777" w:rsidTr="00782734">
        <w:trPr>
          <w:trHeight w:val="233"/>
        </w:trPr>
        <w:tc>
          <w:tcPr>
            <w:tcW w:w="4624" w:type="dxa"/>
            <w:hideMark/>
          </w:tcPr>
          <w:p w14:paraId="58C1EDDD" w14:textId="77777777" w:rsidR="00782734" w:rsidRPr="00DC3C92" w:rsidRDefault="00782734" w:rsidP="00DC3C92">
            <w:pPr>
              <w:rPr>
                <w:rFonts w:ascii="Calibri" w:eastAsia="Times New Roman" w:hAnsi="Calibri" w:cs="Calibri"/>
                <w:color w:val="0563C1"/>
                <w:u w:val="single"/>
                <w:lang w:eastAsia="en-GB"/>
              </w:rPr>
            </w:pPr>
            <w:hyperlink r:id="rId21" w:history="1">
              <w:r w:rsidRPr="00DC3C92">
                <w:rPr>
                  <w:rFonts w:ascii="Calibri" w:eastAsia="Times New Roman" w:hAnsi="Calibri" w:cs="Calibri"/>
                  <w:color w:val="0563C1"/>
                  <w:u w:val="single"/>
                  <w:lang w:eastAsia="en-GB"/>
                </w:rPr>
                <w:t>Women of Westminster</w:t>
              </w:r>
            </w:hyperlink>
          </w:p>
        </w:tc>
        <w:tc>
          <w:tcPr>
            <w:tcW w:w="1375" w:type="dxa"/>
            <w:noWrap/>
            <w:hideMark/>
          </w:tcPr>
          <w:p w14:paraId="22CF1A31"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7E2C9AA5"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78255BB0" w14:textId="77777777" w:rsidTr="00782734">
        <w:trPr>
          <w:trHeight w:val="233"/>
        </w:trPr>
        <w:tc>
          <w:tcPr>
            <w:tcW w:w="4624" w:type="dxa"/>
            <w:hideMark/>
          </w:tcPr>
          <w:p w14:paraId="3150B537" w14:textId="77777777" w:rsidR="00782734" w:rsidRPr="00DC3C92" w:rsidRDefault="00782734" w:rsidP="00DC3C92">
            <w:pPr>
              <w:rPr>
                <w:rFonts w:ascii="Calibri" w:eastAsia="Times New Roman" w:hAnsi="Calibri" w:cs="Calibri"/>
                <w:color w:val="0563C1"/>
                <w:u w:val="single"/>
                <w:lang w:eastAsia="en-GB"/>
              </w:rPr>
            </w:pPr>
            <w:hyperlink r:id="rId22" w:history="1">
              <w:r w:rsidRPr="00DC3C92">
                <w:rPr>
                  <w:rFonts w:ascii="Calibri" w:eastAsia="Times New Roman" w:hAnsi="Calibri" w:cs="Calibri"/>
                  <w:color w:val="0563C1"/>
                  <w:u w:val="single"/>
                  <w:lang w:eastAsia="en-GB"/>
                </w:rPr>
                <w:t>Winston Churchill, Andrew Roberts (</w:t>
              </w:r>
              <w:proofErr w:type="spellStart"/>
              <w:r w:rsidRPr="00DC3C92">
                <w:rPr>
                  <w:rFonts w:ascii="Calibri" w:eastAsia="Times New Roman" w:hAnsi="Calibri" w:cs="Calibri"/>
                  <w:color w:val="0563C1"/>
                  <w:u w:val="single"/>
                  <w:lang w:eastAsia="en-GB"/>
                </w:rPr>
                <w:t>Histoty</w:t>
              </w:r>
              <w:proofErr w:type="spellEnd"/>
              <w:r w:rsidRPr="00DC3C92">
                <w:rPr>
                  <w:rFonts w:ascii="Calibri" w:eastAsia="Times New Roman" w:hAnsi="Calibri" w:cs="Calibri"/>
                  <w:color w:val="0563C1"/>
                  <w:u w:val="single"/>
                  <w:lang w:eastAsia="en-GB"/>
                </w:rPr>
                <w:t xml:space="preserve"> Hit)</w:t>
              </w:r>
            </w:hyperlink>
          </w:p>
        </w:tc>
        <w:tc>
          <w:tcPr>
            <w:tcW w:w="1375" w:type="dxa"/>
            <w:noWrap/>
            <w:hideMark/>
          </w:tcPr>
          <w:p w14:paraId="0044C33F"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6902E734"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DC3C92" w:rsidRPr="00DC3C92" w14:paraId="1ED30D73" w14:textId="77777777" w:rsidTr="00782734">
        <w:trPr>
          <w:trHeight w:val="233"/>
        </w:trPr>
        <w:tc>
          <w:tcPr>
            <w:tcW w:w="9100" w:type="dxa"/>
            <w:gridSpan w:val="3"/>
            <w:hideMark/>
          </w:tcPr>
          <w:p w14:paraId="4C3B6D0B" w14:textId="77777777" w:rsidR="00DC3C92" w:rsidRPr="00DC3C92" w:rsidRDefault="00DC3C92"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Economic environment</w:t>
            </w:r>
          </w:p>
        </w:tc>
      </w:tr>
      <w:tr w:rsidR="00782734" w:rsidRPr="00DC3C92" w14:paraId="27C36158" w14:textId="77777777" w:rsidTr="00782734">
        <w:trPr>
          <w:trHeight w:val="469"/>
        </w:trPr>
        <w:tc>
          <w:tcPr>
            <w:tcW w:w="4624" w:type="dxa"/>
            <w:hideMark/>
          </w:tcPr>
          <w:p w14:paraId="21B7AF13" w14:textId="77777777" w:rsidR="00782734" w:rsidRPr="00DC3C92" w:rsidRDefault="00782734" w:rsidP="00DC3C92">
            <w:pPr>
              <w:rPr>
                <w:rFonts w:ascii="Calibri" w:eastAsia="Times New Roman" w:hAnsi="Calibri" w:cs="Calibri"/>
                <w:color w:val="0563C1"/>
                <w:u w:val="single"/>
                <w:lang w:eastAsia="en-GB"/>
              </w:rPr>
            </w:pPr>
            <w:hyperlink r:id="rId23" w:history="1">
              <w:r w:rsidRPr="00DC3C92">
                <w:rPr>
                  <w:rFonts w:ascii="Calibri" w:eastAsia="Times New Roman" w:hAnsi="Calibri" w:cs="Calibri"/>
                  <w:color w:val="0563C1"/>
                  <w:u w:val="single"/>
                  <w:lang w:eastAsia="en-GB"/>
                </w:rPr>
                <w:t>How Debt Made Nations Great, Martin Slater (History Hit)</w:t>
              </w:r>
            </w:hyperlink>
          </w:p>
        </w:tc>
        <w:tc>
          <w:tcPr>
            <w:tcW w:w="1375" w:type="dxa"/>
            <w:noWrap/>
            <w:hideMark/>
          </w:tcPr>
          <w:p w14:paraId="1EC42B85"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66C648F5"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545EC3AE" w14:textId="77777777" w:rsidTr="00782734">
        <w:trPr>
          <w:trHeight w:val="233"/>
        </w:trPr>
        <w:tc>
          <w:tcPr>
            <w:tcW w:w="4624" w:type="dxa"/>
            <w:hideMark/>
          </w:tcPr>
          <w:p w14:paraId="0D7A3DAC" w14:textId="77777777" w:rsidR="00782734" w:rsidRPr="00DC3C92" w:rsidRDefault="00782734" w:rsidP="00DC3C92">
            <w:pPr>
              <w:rPr>
                <w:rFonts w:ascii="Calibri" w:eastAsia="Times New Roman" w:hAnsi="Calibri" w:cs="Calibri"/>
                <w:color w:val="0563C1"/>
                <w:u w:val="single"/>
                <w:lang w:eastAsia="en-GB"/>
              </w:rPr>
            </w:pPr>
            <w:hyperlink r:id="rId24" w:history="1">
              <w:r w:rsidRPr="00DC3C92">
                <w:rPr>
                  <w:rFonts w:ascii="Calibri" w:eastAsia="Times New Roman" w:hAnsi="Calibri" w:cs="Calibri"/>
                  <w:color w:val="0563C1"/>
                  <w:u w:val="single"/>
                  <w:lang w:eastAsia="en-GB"/>
                </w:rPr>
                <w:t>The Economics of WW2, Duncan Weldon (History Hit)</w:t>
              </w:r>
            </w:hyperlink>
          </w:p>
        </w:tc>
        <w:tc>
          <w:tcPr>
            <w:tcW w:w="1375" w:type="dxa"/>
            <w:noWrap/>
            <w:hideMark/>
          </w:tcPr>
          <w:p w14:paraId="259C94A7"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02FF81BF"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DC3C92" w:rsidRPr="00DC3C92" w14:paraId="6F6607E9" w14:textId="77777777" w:rsidTr="00782734">
        <w:trPr>
          <w:trHeight w:val="233"/>
        </w:trPr>
        <w:tc>
          <w:tcPr>
            <w:tcW w:w="9100" w:type="dxa"/>
            <w:gridSpan w:val="3"/>
            <w:hideMark/>
          </w:tcPr>
          <w:p w14:paraId="5285BB0F" w14:textId="77777777" w:rsidR="00DC3C92" w:rsidRPr="00DC3C92" w:rsidRDefault="00DC3C92"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 xml:space="preserve">Society </w:t>
            </w:r>
          </w:p>
        </w:tc>
      </w:tr>
      <w:tr w:rsidR="00782734" w:rsidRPr="00DC3C92" w14:paraId="7280FB41" w14:textId="77777777" w:rsidTr="00782734">
        <w:trPr>
          <w:trHeight w:val="469"/>
        </w:trPr>
        <w:tc>
          <w:tcPr>
            <w:tcW w:w="4624" w:type="dxa"/>
            <w:hideMark/>
          </w:tcPr>
          <w:p w14:paraId="384A7134" w14:textId="77777777" w:rsidR="00782734" w:rsidRPr="00DC3C92" w:rsidRDefault="00782734" w:rsidP="00DC3C92">
            <w:pPr>
              <w:rPr>
                <w:rFonts w:ascii="Calibri" w:eastAsia="Times New Roman" w:hAnsi="Calibri" w:cs="Calibri"/>
                <w:color w:val="0563C1"/>
                <w:u w:val="single"/>
                <w:lang w:eastAsia="en-GB"/>
              </w:rPr>
            </w:pPr>
            <w:hyperlink r:id="rId25" w:history="1">
              <w:r w:rsidRPr="00DC3C92">
                <w:rPr>
                  <w:rFonts w:ascii="Calibri" w:eastAsia="Times New Roman" w:hAnsi="Calibri" w:cs="Calibri"/>
                  <w:color w:val="0563C1"/>
                  <w:u w:val="single"/>
                  <w:lang w:eastAsia="en-GB"/>
                </w:rPr>
                <w:t xml:space="preserve">Windrush, Empire and the Legacy of Slavery, David </w:t>
              </w:r>
              <w:proofErr w:type="spellStart"/>
              <w:r w:rsidRPr="00DC3C92">
                <w:rPr>
                  <w:rFonts w:ascii="Calibri" w:eastAsia="Times New Roman" w:hAnsi="Calibri" w:cs="Calibri"/>
                  <w:color w:val="0563C1"/>
                  <w:u w:val="single"/>
                  <w:lang w:eastAsia="en-GB"/>
                </w:rPr>
                <w:t>Lammy</w:t>
              </w:r>
              <w:proofErr w:type="spellEnd"/>
              <w:r w:rsidRPr="00DC3C92">
                <w:rPr>
                  <w:rFonts w:ascii="Calibri" w:eastAsia="Times New Roman" w:hAnsi="Calibri" w:cs="Calibri"/>
                  <w:color w:val="0563C1"/>
                  <w:u w:val="single"/>
                  <w:lang w:eastAsia="en-GB"/>
                </w:rPr>
                <w:t xml:space="preserve"> (History Hit)</w:t>
              </w:r>
            </w:hyperlink>
          </w:p>
        </w:tc>
        <w:tc>
          <w:tcPr>
            <w:tcW w:w="1375" w:type="dxa"/>
            <w:noWrap/>
            <w:hideMark/>
          </w:tcPr>
          <w:p w14:paraId="1AE59F99"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762883E6"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5CA5FB57" w14:textId="77777777" w:rsidTr="00782734">
        <w:trPr>
          <w:trHeight w:val="469"/>
        </w:trPr>
        <w:tc>
          <w:tcPr>
            <w:tcW w:w="4624" w:type="dxa"/>
            <w:hideMark/>
          </w:tcPr>
          <w:p w14:paraId="5933EDF0" w14:textId="77777777" w:rsidR="00782734" w:rsidRPr="00DC3C92" w:rsidRDefault="00782734" w:rsidP="00DC3C92">
            <w:pPr>
              <w:rPr>
                <w:rFonts w:ascii="Calibri" w:eastAsia="Times New Roman" w:hAnsi="Calibri" w:cs="Calibri"/>
                <w:color w:val="0563C1"/>
                <w:u w:val="single"/>
                <w:lang w:eastAsia="en-GB"/>
              </w:rPr>
            </w:pPr>
            <w:hyperlink r:id="rId26" w:history="1">
              <w:r w:rsidRPr="00DC3C92">
                <w:rPr>
                  <w:rFonts w:ascii="Calibri" w:eastAsia="Times New Roman" w:hAnsi="Calibri" w:cs="Calibri"/>
                  <w:color w:val="0563C1"/>
                  <w:u w:val="single"/>
                  <w:lang w:eastAsia="en-GB"/>
                </w:rPr>
                <w:t xml:space="preserve">The Empire Windrush,  Alex Von </w:t>
              </w:r>
              <w:proofErr w:type="spellStart"/>
              <w:r w:rsidRPr="00DC3C92">
                <w:rPr>
                  <w:rFonts w:ascii="Calibri" w:eastAsia="Times New Roman" w:hAnsi="Calibri" w:cs="Calibri"/>
                  <w:color w:val="0563C1"/>
                  <w:u w:val="single"/>
                  <w:lang w:eastAsia="en-GB"/>
                </w:rPr>
                <w:t>Tunzelmann</w:t>
              </w:r>
              <w:proofErr w:type="spellEnd"/>
              <w:r w:rsidRPr="00DC3C92">
                <w:rPr>
                  <w:rFonts w:ascii="Calibri" w:eastAsia="Times New Roman" w:hAnsi="Calibri" w:cs="Calibri"/>
                  <w:color w:val="0563C1"/>
                  <w:u w:val="single"/>
                  <w:lang w:eastAsia="en-GB"/>
                </w:rPr>
                <w:t xml:space="preserve"> (History Hit)</w:t>
              </w:r>
            </w:hyperlink>
          </w:p>
        </w:tc>
        <w:tc>
          <w:tcPr>
            <w:tcW w:w="1375" w:type="dxa"/>
            <w:noWrap/>
            <w:hideMark/>
          </w:tcPr>
          <w:p w14:paraId="383BFDCF"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7084BE12"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76D1186F" w14:textId="77777777" w:rsidTr="00782734">
        <w:trPr>
          <w:trHeight w:val="469"/>
        </w:trPr>
        <w:tc>
          <w:tcPr>
            <w:tcW w:w="4624" w:type="dxa"/>
            <w:hideMark/>
          </w:tcPr>
          <w:p w14:paraId="66A828B2" w14:textId="77777777" w:rsidR="00782734" w:rsidRPr="00DC3C92" w:rsidRDefault="00782734" w:rsidP="00DC3C92">
            <w:pPr>
              <w:rPr>
                <w:rFonts w:ascii="Calibri" w:eastAsia="Times New Roman" w:hAnsi="Calibri" w:cs="Calibri"/>
                <w:color w:val="0563C1"/>
                <w:u w:val="single"/>
                <w:lang w:eastAsia="en-GB"/>
              </w:rPr>
            </w:pPr>
            <w:hyperlink r:id="rId27" w:history="1">
              <w:proofErr w:type="spellStart"/>
              <w:r w:rsidRPr="00DC3C92">
                <w:rPr>
                  <w:rFonts w:ascii="Calibri" w:eastAsia="Times New Roman" w:hAnsi="Calibri" w:cs="Calibri"/>
                  <w:color w:val="0563C1"/>
                  <w:u w:val="single"/>
                  <w:lang w:eastAsia="en-GB"/>
                </w:rPr>
                <w:t>Security&amp;Freedom</w:t>
              </w:r>
              <w:proofErr w:type="spellEnd"/>
              <w:r w:rsidRPr="00DC3C92">
                <w:rPr>
                  <w:rFonts w:ascii="Calibri" w:eastAsia="Times New Roman" w:hAnsi="Calibri" w:cs="Calibri"/>
                  <w:color w:val="0563C1"/>
                  <w:u w:val="single"/>
                  <w:lang w:eastAsia="en-GB"/>
                </w:rPr>
                <w:t xml:space="preserve"> in Britain at the Start of WW2, Henry Hemming (History Hit)</w:t>
              </w:r>
            </w:hyperlink>
          </w:p>
        </w:tc>
        <w:tc>
          <w:tcPr>
            <w:tcW w:w="1375" w:type="dxa"/>
            <w:noWrap/>
            <w:hideMark/>
          </w:tcPr>
          <w:p w14:paraId="5C2E2AAD"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72280BE8"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7DEF8271" w14:textId="77777777" w:rsidTr="00782734">
        <w:trPr>
          <w:trHeight w:val="469"/>
        </w:trPr>
        <w:tc>
          <w:tcPr>
            <w:tcW w:w="4624" w:type="dxa"/>
            <w:hideMark/>
          </w:tcPr>
          <w:p w14:paraId="4EA33FA0" w14:textId="77777777" w:rsidR="00782734" w:rsidRPr="00DC3C92" w:rsidRDefault="00782734" w:rsidP="00DC3C92">
            <w:pPr>
              <w:rPr>
                <w:rFonts w:ascii="Calibri" w:eastAsia="Times New Roman" w:hAnsi="Calibri" w:cs="Calibri"/>
                <w:color w:val="0563C1"/>
                <w:u w:val="single"/>
                <w:lang w:eastAsia="en-GB"/>
              </w:rPr>
            </w:pPr>
            <w:hyperlink r:id="rId28" w:history="1">
              <w:r w:rsidRPr="00DC3C92">
                <w:rPr>
                  <w:rFonts w:ascii="Calibri" w:eastAsia="Times New Roman" w:hAnsi="Calibri" w:cs="Calibri"/>
                  <w:color w:val="0563C1"/>
                  <w:u w:val="single"/>
                  <w:lang w:eastAsia="en-GB"/>
                </w:rPr>
                <w:t>Protest: Spirit of the People, Donald Macintyre (History Hit)</w:t>
              </w:r>
            </w:hyperlink>
          </w:p>
        </w:tc>
        <w:tc>
          <w:tcPr>
            <w:tcW w:w="1375" w:type="dxa"/>
            <w:noWrap/>
            <w:hideMark/>
          </w:tcPr>
          <w:p w14:paraId="67CCCD24"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36E6CD1F"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23BF4220" w14:textId="77777777" w:rsidTr="00782734">
        <w:trPr>
          <w:trHeight w:val="469"/>
        </w:trPr>
        <w:tc>
          <w:tcPr>
            <w:tcW w:w="4624" w:type="dxa"/>
            <w:hideMark/>
          </w:tcPr>
          <w:p w14:paraId="686C1492" w14:textId="77777777" w:rsidR="00782734" w:rsidRPr="00DC3C92" w:rsidRDefault="00782734" w:rsidP="00DC3C92">
            <w:pPr>
              <w:rPr>
                <w:rFonts w:ascii="Calibri" w:eastAsia="Times New Roman" w:hAnsi="Calibri" w:cs="Calibri"/>
                <w:color w:val="0563C1"/>
                <w:u w:val="single"/>
                <w:lang w:eastAsia="en-GB"/>
              </w:rPr>
            </w:pPr>
            <w:hyperlink r:id="rId29" w:history="1">
              <w:r w:rsidRPr="00DC3C92">
                <w:rPr>
                  <w:rFonts w:ascii="Calibri" w:eastAsia="Times New Roman" w:hAnsi="Calibri" w:cs="Calibri"/>
                  <w:color w:val="0563C1"/>
                  <w:u w:val="single"/>
                  <w:lang w:eastAsia="en-GB"/>
                </w:rPr>
                <w:t xml:space="preserve">Britain and Empire in 20th </w:t>
              </w:r>
              <w:proofErr w:type="spellStart"/>
              <w:r w:rsidRPr="00DC3C92">
                <w:rPr>
                  <w:rFonts w:ascii="Calibri" w:eastAsia="Times New Roman" w:hAnsi="Calibri" w:cs="Calibri"/>
                  <w:color w:val="0563C1"/>
                  <w:u w:val="single"/>
                  <w:lang w:eastAsia="en-GB"/>
                </w:rPr>
                <w:t>Centruy</w:t>
              </w:r>
              <w:proofErr w:type="spellEnd"/>
              <w:r w:rsidRPr="00DC3C92">
                <w:rPr>
                  <w:rFonts w:ascii="Calibri" w:eastAsia="Times New Roman" w:hAnsi="Calibri" w:cs="Calibri"/>
                  <w:color w:val="0563C1"/>
                  <w:u w:val="single"/>
                  <w:lang w:eastAsia="en-GB"/>
                </w:rPr>
                <w:t>, David Edgerton (History Hit)</w:t>
              </w:r>
            </w:hyperlink>
          </w:p>
        </w:tc>
        <w:tc>
          <w:tcPr>
            <w:tcW w:w="1375" w:type="dxa"/>
            <w:noWrap/>
            <w:hideMark/>
          </w:tcPr>
          <w:p w14:paraId="155E180F"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55CDA3F5"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64F25F5F" w14:textId="77777777" w:rsidTr="00782734">
        <w:trPr>
          <w:trHeight w:val="469"/>
        </w:trPr>
        <w:tc>
          <w:tcPr>
            <w:tcW w:w="4624" w:type="dxa"/>
          </w:tcPr>
          <w:p w14:paraId="73602873" w14:textId="442182C0" w:rsidR="00782734" w:rsidRDefault="00782734" w:rsidP="00DC3C92">
            <w:hyperlink r:id="rId30" w:history="1">
              <w:r w:rsidRPr="00782734">
                <w:rPr>
                  <w:rStyle w:val="Hyperlink"/>
                </w:rPr>
                <w:t>The Unwanted: The secret Windrush Files</w:t>
              </w:r>
            </w:hyperlink>
            <w:r>
              <w:t xml:space="preserve"> </w:t>
            </w:r>
          </w:p>
        </w:tc>
        <w:tc>
          <w:tcPr>
            <w:tcW w:w="1375" w:type="dxa"/>
            <w:noWrap/>
          </w:tcPr>
          <w:p w14:paraId="4AFCB119" w14:textId="2785A4E9" w:rsidR="00782734" w:rsidRPr="00DC3C92"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David </w:t>
            </w:r>
            <w:proofErr w:type="spellStart"/>
            <w:r>
              <w:rPr>
                <w:rFonts w:ascii="Calibri" w:eastAsia="Times New Roman" w:hAnsi="Calibri" w:cs="Calibri"/>
                <w:color w:val="000000"/>
                <w:lang w:eastAsia="en-GB"/>
              </w:rPr>
              <w:t>Olusoga</w:t>
            </w:r>
            <w:proofErr w:type="spellEnd"/>
          </w:p>
        </w:tc>
        <w:tc>
          <w:tcPr>
            <w:tcW w:w="3100" w:type="dxa"/>
          </w:tcPr>
          <w:p w14:paraId="5B22E685" w14:textId="460BD423" w:rsidR="00782734" w:rsidRPr="00DC3C92" w:rsidRDefault="00782734" w:rsidP="00DC3C92">
            <w:pPr>
              <w:rPr>
                <w:rFonts w:ascii="Calibri" w:eastAsia="Times New Roman" w:hAnsi="Calibri" w:cs="Calibri"/>
                <w:color w:val="000000"/>
                <w:lang w:eastAsia="en-GB"/>
              </w:rPr>
            </w:pPr>
            <w:r>
              <w:rPr>
                <w:rFonts w:ascii="Calibri" w:eastAsia="Times New Roman" w:hAnsi="Calibri" w:cs="Calibri"/>
                <w:color w:val="000000"/>
                <w:lang w:eastAsia="en-GB"/>
              </w:rPr>
              <w:t xml:space="preserve">BBC doc </w:t>
            </w:r>
          </w:p>
        </w:tc>
      </w:tr>
      <w:tr w:rsidR="00DC3C92" w:rsidRPr="00DC3C92" w14:paraId="10B3F7DF" w14:textId="77777777" w:rsidTr="00782734">
        <w:trPr>
          <w:trHeight w:val="233"/>
        </w:trPr>
        <w:tc>
          <w:tcPr>
            <w:tcW w:w="9100" w:type="dxa"/>
            <w:gridSpan w:val="3"/>
            <w:hideMark/>
          </w:tcPr>
          <w:p w14:paraId="7B58975E" w14:textId="77777777" w:rsidR="00DC3C92" w:rsidRPr="00DC3C92" w:rsidRDefault="00DC3C92"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Culture</w:t>
            </w:r>
          </w:p>
        </w:tc>
      </w:tr>
      <w:tr w:rsidR="00782734" w:rsidRPr="00DC3C92" w14:paraId="065EE8ED" w14:textId="77777777" w:rsidTr="00782734">
        <w:trPr>
          <w:trHeight w:val="469"/>
        </w:trPr>
        <w:tc>
          <w:tcPr>
            <w:tcW w:w="4624" w:type="dxa"/>
            <w:hideMark/>
          </w:tcPr>
          <w:p w14:paraId="6338F044" w14:textId="77777777" w:rsidR="00782734" w:rsidRPr="00DC3C92" w:rsidRDefault="00782734" w:rsidP="00DC3C92">
            <w:pPr>
              <w:rPr>
                <w:rFonts w:ascii="Calibri" w:eastAsia="Times New Roman" w:hAnsi="Calibri" w:cs="Calibri"/>
                <w:color w:val="0563C1"/>
                <w:u w:val="single"/>
                <w:lang w:eastAsia="en-GB"/>
              </w:rPr>
            </w:pPr>
            <w:hyperlink r:id="rId31" w:history="1">
              <w:r w:rsidRPr="00DC3C92">
                <w:rPr>
                  <w:rFonts w:ascii="Calibri" w:eastAsia="Times New Roman" w:hAnsi="Calibri" w:cs="Calibri"/>
                  <w:color w:val="0563C1"/>
                  <w:u w:val="single"/>
                  <w:lang w:eastAsia="en-GB"/>
                </w:rPr>
                <w:t>When Football Banned Women, Clare Balding (History Hit)</w:t>
              </w:r>
            </w:hyperlink>
          </w:p>
        </w:tc>
        <w:tc>
          <w:tcPr>
            <w:tcW w:w="1375" w:type="dxa"/>
            <w:noWrap/>
            <w:hideMark/>
          </w:tcPr>
          <w:p w14:paraId="1A663AC5"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5EE957C7"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459707AF" w14:textId="77777777" w:rsidTr="00782734">
        <w:trPr>
          <w:trHeight w:val="233"/>
        </w:trPr>
        <w:tc>
          <w:tcPr>
            <w:tcW w:w="4624" w:type="dxa"/>
            <w:hideMark/>
          </w:tcPr>
          <w:p w14:paraId="021A8D4A" w14:textId="77777777" w:rsidR="00782734" w:rsidRPr="00DC3C92" w:rsidRDefault="00782734" w:rsidP="00DC3C92">
            <w:pPr>
              <w:rPr>
                <w:rFonts w:ascii="Calibri" w:eastAsia="Times New Roman" w:hAnsi="Calibri" w:cs="Calibri"/>
                <w:color w:val="0563C1"/>
                <w:u w:val="single"/>
                <w:lang w:eastAsia="en-GB"/>
              </w:rPr>
            </w:pPr>
            <w:hyperlink r:id="rId32" w:history="1">
              <w:r w:rsidRPr="00DC3C92">
                <w:rPr>
                  <w:rFonts w:ascii="Calibri" w:eastAsia="Times New Roman" w:hAnsi="Calibri" w:cs="Calibri"/>
                  <w:color w:val="0563C1"/>
                  <w:u w:val="single"/>
                  <w:lang w:eastAsia="en-GB"/>
                </w:rPr>
                <w:t>Life as a Woman in WW2, Eve Warton (History Hit)</w:t>
              </w:r>
            </w:hyperlink>
          </w:p>
        </w:tc>
        <w:tc>
          <w:tcPr>
            <w:tcW w:w="1375" w:type="dxa"/>
            <w:noWrap/>
            <w:hideMark/>
          </w:tcPr>
          <w:p w14:paraId="4FAB0468"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6ED4F048"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782734" w:rsidRPr="00DC3C92" w14:paraId="28CDDF0E" w14:textId="77777777" w:rsidTr="00782734">
        <w:trPr>
          <w:trHeight w:val="233"/>
        </w:trPr>
        <w:tc>
          <w:tcPr>
            <w:tcW w:w="4624" w:type="dxa"/>
            <w:hideMark/>
          </w:tcPr>
          <w:p w14:paraId="4E0E9439" w14:textId="77777777" w:rsidR="00782734" w:rsidRPr="00DC3C92" w:rsidRDefault="00782734" w:rsidP="00DC3C92">
            <w:pPr>
              <w:rPr>
                <w:rFonts w:ascii="Calibri" w:eastAsia="Times New Roman" w:hAnsi="Calibri" w:cs="Calibri"/>
                <w:color w:val="0563C1"/>
                <w:u w:val="single"/>
                <w:lang w:eastAsia="en-GB"/>
              </w:rPr>
            </w:pPr>
            <w:hyperlink r:id="rId33" w:history="1">
              <w:r w:rsidRPr="00DC3C92">
                <w:rPr>
                  <w:rFonts w:ascii="Calibri" w:eastAsia="Times New Roman" w:hAnsi="Calibri" w:cs="Calibri"/>
                  <w:color w:val="0563C1"/>
                  <w:u w:val="single"/>
                  <w:lang w:eastAsia="en-GB"/>
                </w:rPr>
                <w:t>The Sexual Revolution, Virginia Nicholson (History Hit)</w:t>
              </w:r>
            </w:hyperlink>
          </w:p>
        </w:tc>
        <w:tc>
          <w:tcPr>
            <w:tcW w:w="1375" w:type="dxa"/>
            <w:noWrap/>
            <w:hideMark/>
          </w:tcPr>
          <w:p w14:paraId="20592BC5"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hideMark/>
          </w:tcPr>
          <w:p w14:paraId="17F0EEF9"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Podcast (+ accompanying book)</w:t>
            </w:r>
          </w:p>
        </w:tc>
      </w:tr>
      <w:tr w:rsidR="00DC3C92" w:rsidRPr="00DC3C92" w14:paraId="0E028B98" w14:textId="77777777" w:rsidTr="00782734">
        <w:trPr>
          <w:trHeight w:val="233"/>
        </w:trPr>
        <w:tc>
          <w:tcPr>
            <w:tcW w:w="9100" w:type="dxa"/>
            <w:gridSpan w:val="3"/>
            <w:hideMark/>
          </w:tcPr>
          <w:p w14:paraId="7CF2E9DC" w14:textId="77777777" w:rsidR="00DC3C92" w:rsidRPr="00DC3C92" w:rsidRDefault="00DC3C92" w:rsidP="00DC3C92">
            <w:pPr>
              <w:rPr>
                <w:rFonts w:ascii="Calibri" w:eastAsia="Times New Roman" w:hAnsi="Calibri" w:cs="Calibri"/>
                <w:b/>
                <w:bCs/>
                <w:color w:val="000000"/>
                <w:lang w:eastAsia="en-GB"/>
              </w:rPr>
            </w:pPr>
            <w:r w:rsidRPr="00DC3C92">
              <w:rPr>
                <w:rFonts w:ascii="Calibri" w:eastAsia="Times New Roman" w:hAnsi="Calibri" w:cs="Calibri"/>
                <w:b/>
                <w:bCs/>
                <w:color w:val="000000"/>
                <w:lang w:eastAsia="en-GB"/>
              </w:rPr>
              <w:t xml:space="preserve">Thatcher </w:t>
            </w:r>
          </w:p>
        </w:tc>
      </w:tr>
      <w:tr w:rsidR="00782734" w:rsidRPr="00DC3C92" w14:paraId="06129AE5" w14:textId="77777777" w:rsidTr="00782734">
        <w:trPr>
          <w:trHeight w:val="233"/>
        </w:trPr>
        <w:tc>
          <w:tcPr>
            <w:tcW w:w="4624" w:type="dxa"/>
            <w:hideMark/>
          </w:tcPr>
          <w:p w14:paraId="12B204A3" w14:textId="77777777" w:rsidR="00782734" w:rsidRPr="00DC3C92" w:rsidRDefault="00782734" w:rsidP="00DC3C92">
            <w:pPr>
              <w:rPr>
                <w:rFonts w:ascii="Calibri" w:eastAsia="Times New Roman" w:hAnsi="Calibri" w:cs="Calibri"/>
                <w:color w:val="0563C1"/>
                <w:u w:val="single"/>
                <w:lang w:eastAsia="en-GB"/>
              </w:rPr>
            </w:pPr>
            <w:hyperlink r:id="rId34" w:history="1">
              <w:r w:rsidRPr="00DC3C92">
                <w:rPr>
                  <w:rFonts w:ascii="Calibri" w:eastAsia="Times New Roman" w:hAnsi="Calibri" w:cs="Calibri"/>
                  <w:color w:val="0563C1"/>
                  <w:u w:val="single"/>
                  <w:lang w:eastAsia="en-GB"/>
                </w:rPr>
                <w:t>Thatcher: A Very British Revolution</w:t>
              </w:r>
            </w:hyperlink>
          </w:p>
        </w:tc>
        <w:tc>
          <w:tcPr>
            <w:tcW w:w="1375" w:type="dxa"/>
            <w:noWrap/>
            <w:hideMark/>
          </w:tcPr>
          <w:p w14:paraId="5268A074"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 BBC </w:t>
            </w:r>
          </w:p>
        </w:tc>
        <w:tc>
          <w:tcPr>
            <w:tcW w:w="3100" w:type="dxa"/>
            <w:noWrap/>
            <w:hideMark/>
          </w:tcPr>
          <w:p w14:paraId="12E067AC"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TV Documentary </w:t>
            </w:r>
          </w:p>
        </w:tc>
      </w:tr>
      <w:tr w:rsidR="00782734" w:rsidRPr="00DC3C92" w14:paraId="10C78E14" w14:textId="77777777" w:rsidTr="00782734">
        <w:trPr>
          <w:trHeight w:val="233"/>
        </w:trPr>
        <w:tc>
          <w:tcPr>
            <w:tcW w:w="4624" w:type="dxa"/>
            <w:hideMark/>
          </w:tcPr>
          <w:p w14:paraId="12CCFF23" w14:textId="77777777" w:rsidR="00782734" w:rsidRPr="00DC3C92" w:rsidRDefault="00782734" w:rsidP="00DC3C92">
            <w:pPr>
              <w:rPr>
                <w:rFonts w:ascii="Calibri" w:eastAsia="Times New Roman" w:hAnsi="Calibri" w:cs="Calibri"/>
                <w:color w:val="0563C1"/>
                <w:u w:val="single"/>
                <w:lang w:eastAsia="en-GB"/>
              </w:rPr>
            </w:pPr>
            <w:hyperlink r:id="rId35" w:history="1">
              <w:r w:rsidRPr="00DC3C92">
                <w:rPr>
                  <w:rFonts w:ascii="Calibri" w:eastAsia="Times New Roman" w:hAnsi="Calibri" w:cs="Calibri"/>
                  <w:color w:val="0563C1"/>
                  <w:u w:val="single"/>
                  <w:lang w:eastAsia="en-GB"/>
                </w:rPr>
                <w:t xml:space="preserve">Thatcher (History Hit) </w:t>
              </w:r>
            </w:hyperlink>
          </w:p>
        </w:tc>
        <w:tc>
          <w:tcPr>
            <w:tcW w:w="1375" w:type="dxa"/>
            <w:noWrap/>
            <w:hideMark/>
          </w:tcPr>
          <w:p w14:paraId="5D64A12D"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noWrap/>
            <w:hideMark/>
          </w:tcPr>
          <w:p w14:paraId="788835C7"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Podcast </w:t>
            </w:r>
          </w:p>
        </w:tc>
      </w:tr>
      <w:tr w:rsidR="00782734" w:rsidRPr="00DC3C92" w14:paraId="57ACD2CD" w14:textId="77777777" w:rsidTr="00782734">
        <w:trPr>
          <w:trHeight w:val="371"/>
        </w:trPr>
        <w:tc>
          <w:tcPr>
            <w:tcW w:w="4624" w:type="dxa"/>
            <w:hideMark/>
          </w:tcPr>
          <w:p w14:paraId="52A24D9C" w14:textId="77777777" w:rsidR="00782734" w:rsidRPr="00DC3C92" w:rsidRDefault="00782734" w:rsidP="00DC3C92">
            <w:pPr>
              <w:rPr>
                <w:rFonts w:ascii="Calibri" w:eastAsia="Times New Roman" w:hAnsi="Calibri" w:cs="Calibri"/>
                <w:color w:val="0563C1"/>
                <w:u w:val="single"/>
                <w:lang w:eastAsia="en-GB"/>
              </w:rPr>
            </w:pPr>
            <w:hyperlink r:id="rId36" w:history="1">
              <w:r w:rsidRPr="00DC3C92">
                <w:rPr>
                  <w:rFonts w:ascii="Calibri" w:eastAsia="Times New Roman" w:hAnsi="Calibri" w:cs="Calibri"/>
                  <w:color w:val="0563C1"/>
                  <w:u w:val="single"/>
                  <w:lang w:eastAsia="en-GB"/>
                </w:rPr>
                <w:t xml:space="preserve">Fall of the Iron Lady </w:t>
              </w:r>
            </w:hyperlink>
          </w:p>
        </w:tc>
        <w:tc>
          <w:tcPr>
            <w:tcW w:w="1375" w:type="dxa"/>
            <w:noWrap/>
            <w:hideMark/>
          </w:tcPr>
          <w:p w14:paraId="37884A4A"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Dan Snow</w:t>
            </w:r>
          </w:p>
        </w:tc>
        <w:tc>
          <w:tcPr>
            <w:tcW w:w="3100" w:type="dxa"/>
            <w:noWrap/>
            <w:hideMark/>
          </w:tcPr>
          <w:p w14:paraId="0296D2F3" w14:textId="77777777" w:rsidR="00782734" w:rsidRPr="00DC3C92" w:rsidRDefault="00782734" w:rsidP="00DC3C92">
            <w:pPr>
              <w:rPr>
                <w:rFonts w:ascii="Calibri" w:eastAsia="Times New Roman" w:hAnsi="Calibri" w:cs="Calibri"/>
                <w:color w:val="000000"/>
                <w:lang w:eastAsia="en-GB"/>
              </w:rPr>
            </w:pPr>
            <w:r w:rsidRPr="00DC3C92">
              <w:rPr>
                <w:rFonts w:ascii="Calibri" w:eastAsia="Times New Roman" w:hAnsi="Calibri" w:cs="Calibri"/>
                <w:color w:val="000000"/>
                <w:lang w:eastAsia="en-GB"/>
              </w:rPr>
              <w:t xml:space="preserve">podcast </w:t>
            </w:r>
          </w:p>
        </w:tc>
      </w:tr>
    </w:tbl>
    <w:p w14:paraId="0335AE16" w14:textId="77777777" w:rsidR="008A1CE8" w:rsidRDefault="008A1CE8">
      <w:pPr>
        <w:rPr>
          <w:b/>
          <w:bCs/>
          <w:sz w:val="24"/>
          <w:szCs w:val="24"/>
        </w:rPr>
      </w:pPr>
    </w:p>
    <w:p w14:paraId="7CFCBC8E" w14:textId="290C1B8D" w:rsidR="00DC3C92" w:rsidRDefault="00DC3C92">
      <w:pPr>
        <w:rPr>
          <w:b/>
          <w:bCs/>
          <w:sz w:val="24"/>
          <w:szCs w:val="24"/>
        </w:rPr>
      </w:pPr>
      <w:r>
        <w:rPr>
          <w:b/>
          <w:bCs/>
          <w:sz w:val="24"/>
          <w:szCs w:val="24"/>
        </w:rPr>
        <w:t xml:space="preserve">USA: conformity and challenge </w:t>
      </w:r>
    </w:p>
    <w:tbl>
      <w:tblPr>
        <w:tblStyle w:val="TableGrid"/>
        <w:tblW w:w="9102" w:type="dxa"/>
        <w:tblLook w:val="04A0" w:firstRow="1" w:lastRow="0" w:firstColumn="1" w:lastColumn="0" w:noHBand="0" w:noVBand="1"/>
      </w:tblPr>
      <w:tblGrid>
        <w:gridCol w:w="5398"/>
        <w:gridCol w:w="1804"/>
        <w:gridCol w:w="1900"/>
      </w:tblGrid>
      <w:tr w:rsidR="00D36CB7" w:rsidRPr="00D36CB7" w14:paraId="7703B085" w14:textId="77777777" w:rsidTr="00782734">
        <w:trPr>
          <w:trHeight w:val="393"/>
        </w:trPr>
        <w:tc>
          <w:tcPr>
            <w:tcW w:w="5398" w:type="dxa"/>
            <w:hideMark/>
          </w:tcPr>
          <w:p w14:paraId="1814A57D" w14:textId="77777777" w:rsidR="00D36CB7" w:rsidRPr="00D36CB7" w:rsidRDefault="00D36CB7" w:rsidP="00D36CB7">
            <w:pPr>
              <w:rPr>
                <w:rFonts w:ascii="Calibri" w:eastAsia="Times New Roman" w:hAnsi="Calibri" w:cs="Calibri"/>
                <w:b/>
                <w:bCs/>
                <w:color w:val="000000"/>
                <w:lang w:eastAsia="en-GB"/>
              </w:rPr>
            </w:pPr>
            <w:r w:rsidRPr="00D36CB7">
              <w:rPr>
                <w:rFonts w:ascii="Calibri" w:eastAsia="Times New Roman" w:hAnsi="Calibri" w:cs="Calibri"/>
                <w:b/>
                <w:bCs/>
                <w:color w:val="000000"/>
                <w:lang w:eastAsia="en-GB"/>
              </w:rPr>
              <w:t xml:space="preserve">Title </w:t>
            </w:r>
          </w:p>
        </w:tc>
        <w:tc>
          <w:tcPr>
            <w:tcW w:w="1804" w:type="dxa"/>
            <w:noWrap/>
            <w:hideMark/>
          </w:tcPr>
          <w:p w14:paraId="6B1D7636" w14:textId="77777777" w:rsidR="00D36CB7" w:rsidRPr="00D36CB7" w:rsidRDefault="00D36CB7" w:rsidP="00D36CB7">
            <w:pPr>
              <w:rPr>
                <w:rFonts w:ascii="Calibri" w:eastAsia="Times New Roman" w:hAnsi="Calibri" w:cs="Calibri"/>
                <w:b/>
                <w:bCs/>
                <w:color w:val="000000"/>
                <w:lang w:eastAsia="en-GB"/>
              </w:rPr>
            </w:pPr>
            <w:r w:rsidRPr="00D36CB7">
              <w:rPr>
                <w:rFonts w:ascii="Calibri" w:eastAsia="Times New Roman" w:hAnsi="Calibri" w:cs="Calibri"/>
                <w:b/>
                <w:bCs/>
                <w:color w:val="000000"/>
                <w:lang w:eastAsia="en-GB"/>
              </w:rPr>
              <w:t>Author</w:t>
            </w:r>
          </w:p>
        </w:tc>
        <w:tc>
          <w:tcPr>
            <w:tcW w:w="1900" w:type="dxa"/>
            <w:noWrap/>
            <w:hideMark/>
          </w:tcPr>
          <w:p w14:paraId="644CF298" w14:textId="77777777" w:rsidR="00D36CB7" w:rsidRPr="00D36CB7" w:rsidRDefault="00D36CB7" w:rsidP="00D36CB7">
            <w:pPr>
              <w:rPr>
                <w:rFonts w:ascii="Calibri" w:eastAsia="Times New Roman" w:hAnsi="Calibri" w:cs="Calibri"/>
                <w:b/>
                <w:bCs/>
                <w:color w:val="000000"/>
                <w:lang w:eastAsia="en-GB"/>
              </w:rPr>
            </w:pPr>
            <w:r w:rsidRPr="00D36CB7">
              <w:rPr>
                <w:rFonts w:ascii="Calibri" w:eastAsia="Times New Roman" w:hAnsi="Calibri" w:cs="Calibri"/>
                <w:b/>
                <w:bCs/>
                <w:color w:val="000000"/>
                <w:lang w:eastAsia="en-GB"/>
              </w:rPr>
              <w:t xml:space="preserve">Resource type </w:t>
            </w:r>
          </w:p>
        </w:tc>
      </w:tr>
      <w:tr w:rsidR="00D36CB7" w:rsidRPr="00D36CB7" w14:paraId="573D5739" w14:textId="77777777" w:rsidTr="00782734">
        <w:trPr>
          <w:trHeight w:val="788"/>
        </w:trPr>
        <w:tc>
          <w:tcPr>
            <w:tcW w:w="5398" w:type="dxa"/>
            <w:hideMark/>
          </w:tcPr>
          <w:p w14:paraId="6397CF75" w14:textId="77777777" w:rsidR="00D36CB7" w:rsidRPr="00D36CB7" w:rsidRDefault="008D241B" w:rsidP="00D36CB7">
            <w:pPr>
              <w:rPr>
                <w:rFonts w:ascii="Calibri" w:eastAsia="Times New Roman" w:hAnsi="Calibri" w:cs="Calibri"/>
                <w:color w:val="0563C1"/>
                <w:u w:val="single"/>
                <w:lang w:eastAsia="en-GB"/>
              </w:rPr>
            </w:pPr>
            <w:hyperlink r:id="rId37" w:history="1">
              <w:r w:rsidR="00D36CB7" w:rsidRPr="00D36CB7">
                <w:rPr>
                  <w:rFonts w:ascii="Calibri" w:eastAsia="Times New Roman" w:hAnsi="Calibri" w:cs="Calibri"/>
                  <w:color w:val="0563C1"/>
                  <w:u w:val="single"/>
                  <w:lang w:eastAsia="en-GB"/>
                </w:rPr>
                <w:t>Political Polarisation in the USA, Joanne Freeman (History Hit)</w:t>
              </w:r>
            </w:hyperlink>
          </w:p>
        </w:tc>
        <w:tc>
          <w:tcPr>
            <w:tcW w:w="1804" w:type="dxa"/>
            <w:noWrap/>
            <w:hideMark/>
          </w:tcPr>
          <w:p w14:paraId="51FEA022"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Dan Snow</w:t>
            </w:r>
          </w:p>
        </w:tc>
        <w:tc>
          <w:tcPr>
            <w:tcW w:w="1900" w:type="dxa"/>
            <w:hideMark/>
          </w:tcPr>
          <w:p w14:paraId="30521005"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Podcast (+ accompanying book)</w:t>
            </w:r>
          </w:p>
        </w:tc>
      </w:tr>
      <w:tr w:rsidR="00D36CB7" w:rsidRPr="00D36CB7" w14:paraId="796B3414" w14:textId="77777777" w:rsidTr="00782734">
        <w:trPr>
          <w:trHeight w:val="393"/>
        </w:trPr>
        <w:tc>
          <w:tcPr>
            <w:tcW w:w="5398" w:type="dxa"/>
            <w:noWrap/>
            <w:hideMark/>
          </w:tcPr>
          <w:p w14:paraId="67480384"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Strength to Love </w:t>
            </w:r>
          </w:p>
        </w:tc>
        <w:tc>
          <w:tcPr>
            <w:tcW w:w="1804" w:type="dxa"/>
            <w:noWrap/>
            <w:hideMark/>
          </w:tcPr>
          <w:p w14:paraId="50BBC8AD"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Martin Luther King </w:t>
            </w:r>
          </w:p>
        </w:tc>
        <w:tc>
          <w:tcPr>
            <w:tcW w:w="1900" w:type="dxa"/>
            <w:noWrap/>
            <w:hideMark/>
          </w:tcPr>
          <w:p w14:paraId="4F0E7A00"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Sermons </w:t>
            </w:r>
          </w:p>
        </w:tc>
      </w:tr>
      <w:tr w:rsidR="00D36CB7" w:rsidRPr="00D36CB7" w14:paraId="46F324D1" w14:textId="77777777" w:rsidTr="00782734">
        <w:trPr>
          <w:trHeight w:val="393"/>
        </w:trPr>
        <w:tc>
          <w:tcPr>
            <w:tcW w:w="5398" w:type="dxa"/>
            <w:noWrap/>
            <w:hideMark/>
          </w:tcPr>
          <w:p w14:paraId="20B9DA8E" w14:textId="7415B9D4"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The 13th </w:t>
            </w:r>
            <w:r w:rsidR="00782734" w:rsidRPr="00D36CB7">
              <w:rPr>
                <w:rFonts w:ascii="Calibri" w:eastAsia="Times New Roman" w:hAnsi="Calibri" w:cs="Calibri"/>
                <w:color w:val="000000"/>
                <w:lang w:eastAsia="en-GB"/>
              </w:rPr>
              <w:t>Amendment</w:t>
            </w:r>
            <w:r w:rsidRPr="00D36CB7">
              <w:rPr>
                <w:rFonts w:ascii="Calibri" w:eastAsia="Times New Roman" w:hAnsi="Calibri" w:cs="Calibri"/>
                <w:color w:val="000000"/>
                <w:lang w:eastAsia="en-GB"/>
              </w:rPr>
              <w:t xml:space="preserve"> </w:t>
            </w:r>
          </w:p>
        </w:tc>
        <w:tc>
          <w:tcPr>
            <w:tcW w:w="1804" w:type="dxa"/>
            <w:noWrap/>
            <w:hideMark/>
          </w:tcPr>
          <w:p w14:paraId="54990F55" w14:textId="77777777" w:rsid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Netflix/ YouTube</w:t>
            </w:r>
          </w:p>
          <w:p w14:paraId="150233A9" w14:textId="67D88206" w:rsidR="00782734" w:rsidRPr="00D36CB7" w:rsidRDefault="00782734" w:rsidP="00D36CB7">
            <w:pPr>
              <w:rPr>
                <w:rFonts w:ascii="Calibri" w:eastAsia="Times New Roman" w:hAnsi="Calibri" w:cs="Calibri"/>
                <w:color w:val="000000"/>
                <w:lang w:eastAsia="en-GB"/>
              </w:rPr>
            </w:pPr>
            <w:r>
              <w:rPr>
                <w:rFonts w:ascii="Calibri" w:eastAsia="Times New Roman" w:hAnsi="Calibri" w:cs="Calibri"/>
                <w:color w:val="000000"/>
                <w:lang w:eastAsia="en-GB"/>
              </w:rPr>
              <w:t>Ava DuVernay</w:t>
            </w:r>
          </w:p>
        </w:tc>
        <w:tc>
          <w:tcPr>
            <w:tcW w:w="1900" w:type="dxa"/>
            <w:noWrap/>
            <w:hideMark/>
          </w:tcPr>
          <w:p w14:paraId="1084851B"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Documentary </w:t>
            </w:r>
          </w:p>
        </w:tc>
      </w:tr>
      <w:tr w:rsidR="00D36CB7" w:rsidRPr="00D36CB7" w14:paraId="761B5C45" w14:textId="77777777" w:rsidTr="00782734">
        <w:trPr>
          <w:trHeight w:val="393"/>
        </w:trPr>
        <w:tc>
          <w:tcPr>
            <w:tcW w:w="5398" w:type="dxa"/>
            <w:noWrap/>
            <w:hideMark/>
          </w:tcPr>
          <w:p w14:paraId="78D82EC1"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lastRenderedPageBreak/>
              <w:t xml:space="preserve">Selma </w:t>
            </w:r>
          </w:p>
        </w:tc>
        <w:tc>
          <w:tcPr>
            <w:tcW w:w="1804" w:type="dxa"/>
            <w:noWrap/>
            <w:hideMark/>
          </w:tcPr>
          <w:p w14:paraId="1886913C"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N/A</w:t>
            </w:r>
          </w:p>
        </w:tc>
        <w:tc>
          <w:tcPr>
            <w:tcW w:w="1900" w:type="dxa"/>
            <w:noWrap/>
            <w:hideMark/>
          </w:tcPr>
          <w:p w14:paraId="7D7E6CA8"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Film </w:t>
            </w:r>
          </w:p>
        </w:tc>
      </w:tr>
      <w:tr w:rsidR="00D36CB7" w:rsidRPr="00D36CB7" w14:paraId="73B9DC4A" w14:textId="77777777" w:rsidTr="00782734">
        <w:trPr>
          <w:trHeight w:val="393"/>
        </w:trPr>
        <w:tc>
          <w:tcPr>
            <w:tcW w:w="5398" w:type="dxa"/>
            <w:noWrap/>
            <w:hideMark/>
          </w:tcPr>
          <w:p w14:paraId="12AFAAFF" w14:textId="77777777" w:rsidR="00D36CB7" w:rsidRPr="00D36CB7" w:rsidRDefault="008D241B" w:rsidP="00D36CB7">
            <w:pPr>
              <w:rPr>
                <w:rFonts w:ascii="Calibri" w:eastAsia="Times New Roman" w:hAnsi="Calibri" w:cs="Calibri"/>
                <w:color w:val="0563C1"/>
                <w:u w:val="single"/>
                <w:lang w:eastAsia="en-GB"/>
              </w:rPr>
            </w:pPr>
            <w:hyperlink r:id="rId38" w:anchor="metadata_info_tab_contents" w:history="1">
              <w:r w:rsidR="00D36CB7" w:rsidRPr="00D36CB7">
                <w:rPr>
                  <w:rFonts w:ascii="Calibri" w:eastAsia="Times New Roman" w:hAnsi="Calibri" w:cs="Calibri"/>
                  <w:color w:val="0563C1"/>
                  <w:u w:val="single"/>
                  <w:lang w:eastAsia="en-GB"/>
                </w:rPr>
                <w:t>The Long Civil Rights Movement and the Political Uses of the Past</w:t>
              </w:r>
            </w:hyperlink>
          </w:p>
        </w:tc>
        <w:tc>
          <w:tcPr>
            <w:tcW w:w="1804" w:type="dxa"/>
            <w:noWrap/>
            <w:hideMark/>
          </w:tcPr>
          <w:p w14:paraId="783FA9B6"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Jacqueline Dowd Hall</w:t>
            </w:r>
          </w:p>
        </w:tc>
        <w:tc>
          <w:tcPr>
            <w:tcW w:w="1900" w:type="dxa"/>
            <w:noWrap/>
            <w:hideMark/>
          </w:tcPr>
          <w:p w14:paraId="3D5EAA59"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Article </w:t>
            </w:r>
          </w:p>
        </w:tc>
      </w:tr>
      <w:tr w:rsidR="00D36CB7" w:rsidRPr="00D36CB7" w14:paraId="3429E4A8" w14:textId="77777777" w:rsidTr="00782734">
        <w:trPr>
          <w:trHeight w:val="393"/>
        </w:trPr>
        <w:tc>
          <w:tcPr>
            <w:tcW w:w="5398" w:type="dxa"/>
            <w:noWrap/>
            <w:hideMark/>
          </w:tcPr>
          <w:p w14:paraId="3C44F96C"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The Great Gatsby </w:t>
            </w:r>
          </w:p>
        </w:tc>
        <w:tc>
          <w:tcPr>
            <w:tcW w:w="1804" w:type="dxa"/>
            <w:noWrap/>
            <w:hideMark/>
          </w:tcPr>
          <w:p w14:paraId="3D21657F"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F Scott Fitzgerald</w:t>
            </w:r>
          </w:p>
        </w:tc>
        <w:tc>
          <w:tcPr>
            <w:tcW w:w="1900" w:type="dxa"/>
            <w:noWrap/>
            <w:hideMark/>
          </w:tcPr>
          <w:p w14:paraId="453F9AFE"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D36CB7" w:rsidRPr="00D36CB7" w14:paraId="4BD09570" w14:textId="77777777" w:rsidTr="00782734">
        <w:trPr>
          <w:trHeight w:val="393"/>
        </w:trPr>
        <w:tc>
          <w:tcPr>
            <w:tcW w:w="5398" w:type="dxa"/>
            <w:noWrap/>
            <w:hideMark/>
          </w:tcPr>
          <w:p w14:paraId="4635C777"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Of Mice and Men </w:t>
            </w:r>
          </w:p>
        </w:tc>
        <w:tc>
          <w:tcPr>
            <w:tcW w:w="1804" w:type="dxa"/>
            <w:noWrap/>
            <w:hideMark/>
          </w:tcPr>
          <w:p w14:paraId="1831F02F"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John Steinbeck </w:t>
            </w:r>
          </w:p>
        </w:tc>
        <w:tc>
          <w:tcPr>
            <w:tcW w:w="1900" w:type="dxa"/>
            <w:noWrap/>
            <w:hideMark/>
          </w:tcPr>
          <w:p w14:paraId="4ED7E748"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8D241B" w:rsidRPr="00D36CB7" w14:paraId="195F89F5" w14:textId="77777777" w:rsidTr="00782734">
        <w:trPr>
          <w:trHeight w:val="393"/>
        </w:trPr>
        <w:tc>
          <w:tcPr>
            <w:tcW w:w="5398" w:type="dxa"/>
            <w:noWrap/>
          </w:tcPr>
          <w:p w14:paraId="202034C3" w14:textId="782F2541" w:rsidR="008D241B" w:rsidRPr="00D36CB7" w:rsidRDefault="008D241B" w:rsidP="00D36CB7">
            <w:pPr>
              <w:rPr>
                <w:rFonts w:ascii="Calibri" w:eastAsia="Times New Roman" w:hAnsi="Calibri" w:cs="Calibri"/>
                <w:color w:val="000000"/>
                <w:lang w:eastAsia="en-GB"/>
              </w:rPr>
            </w:pPr>
            <w:r>
              <w:rPr>
                <w:rFonts w:ascii="Calibri" w:eastAsia="Times New Roman" w:hAnsi="Calibri" w:cs="Calibri"/>
                <w:color w:val="000000"/>
                <w:lang w:eastAsia="en-GB"/>
              </w:rPr>
              <w:t>Mouth Full of Blood</w:t>
            </w:r>
          </w:p>
        </w:tc>
        <w:tc>
          <w:tcPr>
            <w:tcW w:w="1804" w:type="dxa"/>
            <w:noWrap/>
          </w:tcPr>
          <w:p w14:paraId="0E94EE24" w14:textId="421222EE" w:rsidR="008D241B" w:rsidRPr="00D36CB7" w:rsidRDefault="008D241B" w:rsidP="00D36CB7">
            <w:pPr>
              <w:rPr>
                <w:rFonts w:ascii="Calibri" w:eastAsia="Times New Roman" w:hAnsi="Calibri" w:cs="Calibri"/>
                <w:color w:val="000000"/>
                <w:lang w:eastAsia="en-GB"/>
              </w:rPr>
            </w:pPr>
            <w:r>
              <w:rPr>
                <w:rFonts w:ascii="Calibri" w:eastAsia="Times New Roman" w:hAnsi="Calibri" w:cs="Calibri"/>
                <w:color w:val="000000"/>
                <w:lang w:eastAsia="en-GB"/>
              </w:rPr>
              <w:t>Toni Morrison</w:t>
            </w:r>
          </w:p>
        </w:tc>
        <w:tc>
          <w:tcPr>
            <w:tcW w:w="1900" w:type="dxa"/>
            <w:noWrap/>
          </w:tcPr>
          <w:p w14:paraId="028091A1" w14:textId="15539179" w:rsidR="008D241B" w:rsidRPr="00D36CB7" w:rsidRDefault="008D241B" w:rsidP="00D36CB7">
            <w:pPr>
              <w:rPr>
                <w:rFonts w:ascii="Calibri" w:eastAsia="Times New Roman" w:hAnsi="Calibri" w:cs="Calibri"/>
                <w:color w:val="000000"/>
                <w:lang w:eastAsia="en-GB"/>
              </w:rPr>
            </w:pPr>
            <w:r>
              <w:rPr>
                <w:rFonts w:ascii="Calibri" w:eastAsia="Times New Roman" w:hAnsi="Calibri" w:cs="Calibri"/>
                <w:color w:val="000000"/>
                <w:lang w:eastAsia="en-GB"/>
              </w:rPr>
              <w:t xml:space="preserve">Book </w:t>
            </w:r>
            <w:bookmarkStart w:id="0" w:name="_GoBack"/>
            <w:bookmarkEnd w:id="0"/>
          </w:p>
        </w:tc>
      </w:tr>
      <w:tr w:rsidR="00D36CB7" w:rsidRPr="00D36CB7" w14:paraId="7089FF9D" w14:textId="77777777" w:rsidTr="00782734">
        <w:trPr>
          <w:trHeight w:val="393"/>
        </w:trPr>
        <w:tc>
          <w:tcPr>
            <w:tcW w:w="5398" w:type="dxa"/>
            <w:noWrap/>
            <w:hideMark/>
          </w:tcPr>
          <w:p w14:paraId="1C01D330"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The Catcher in the Rye </w:t>
            </w:r>
          </w:p>
        </w:tc>
        <w:tc>
          <w:tcPr>
            <w:tcW w:w="1804" w:type="dxa"/>
            <w:noWrap/>
            <w:hideMark/>
          </w:tcPr>
          <w:p w14:paraId="0D0FA8B0"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J.D </w:t>
            </w:r>
            <w:proofErr w:type="spellStart"/>
            <w:r w:rsidRPr="00D36CB7">
              <w:rPr>
                <w:rFonts w:ascii="Calibri" w:eastAsia="Times New Roman" w:hAnsi="Calibri" w:cs="Calibri"/>
                <w:color w:val="000000"/>
                <w:lang w:eastAsia="en-GB"/>
              </w:rPr>
              <w:t>Sallinger</w:t>
            </w:r>
            <w:proofErr w:type="spellEnd"/>
            <w:r w:rsidRPr="00D36CB7">
              <w:rPr>
                <w:rFonts w:ascii="Calibri" w:eastAsia="Times New Roman" w:hAnsi="Calibri" w:cs="Calibri"/>
                <w:color w:val="000000"/>
                <w:lang w:eastAsia="en-GB"/>
              </w:rPr>
              <w:t xml:space="preserve"> </w:t>
            </w:r>
          </w:p>
        </w:tc>
        <w:tc>
          <w:tcPr>
            <w:tcW w:w="1900" w:type="dxa"/>
            <w:noWrap/>
            <w:hideMark/>
          </w:tcPr>
          <w:p w14:paraId="2CC73005"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D36CB7" w:rsidRPr="00D36CB7" w14:paraId="5BBAED47" w14:textId="77777777" w:rsidTr="00782734">
        <w:trPr>
          <w:trHeight w:val="393"/>
        </w:trPr>
        <w:tc>
          <w:tcPr>
            <w:tcW w:w="5398" w:type="dxa"/>
            <w:noWrap/>
            <w:hideMark/>
          </w:tcPr>
          <w:p w14:paraId="79201508"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Fear and Loathing in Las Vegas: a Savage Journey into the Heart of America </w:t>
            </w:r>
          </w:p>
        </w:tc>
        <w:tc>
          <w:tcPr>
            <w:tcW w:w="1804" w:type="dxa"/>
            <w:noWrap/>
            <w:hideMark/>
          </w:tcPr>
          <w:p w14:paraId="5ED3BC6E"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Hunter S Thompson</w:t>
            </w:r>
          </w:p>
        </w:tc>
        <w:tc>
          <w:tcPr>
            <w:tcW w:w="1900" w:type="dxa"/>
            <w:noWrap/>
            <w:hideMark/>
          </w:tcPr>
          <w:p w14:paraId="7BF0B0C8"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D36CB7" w:rsidRPr="00D36CB7" w14:paraId="6EC7317B" w14:textId="77777777" w:rsidTr="00782734">
        <w:trPr>
          <w:trHeight w:val="393"/>
        </w:trPr>
        <w:tc>
          <w:tcPr>
            <w:tcW w:w="5398" w:type="dxa"/>
            <w:noWrap/>
            <w:hideMark/>
          </w:tcPr>
          <w:p w14:paraId="2D2DAA1D"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Invisible Man </w:t>
            </w:r>
          </w:p>
        </w:tc>
        <w:tc>
          <w:tcPr>
            <w:tcW w:w="1804" w:type="dxa"/>
            <w:noWrap/>
            <w:hideMark/>
          </w:tcPr>
          <w:p w14:paraId="4BE3F4E6"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Ralph Ellison</w:t>
            </w:r>
          </w:p>
        </w:tc>
        <w:tc>
          <w:tcPr>
            <w:tcW w:w="1900" w:type="dxa"/>
            <w:noWrap/>
            <w:hideMark/>
          </w:tcPr>
          <w:p w14:paraId="0336F7A5"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D36CB7" w:rsidRPr="00D36CB7" w14:paraId="5D862322" w14:textId="77777777" w:rsidTr="00782734">
        <w:trPr>
          <w:trHeight w:val="393"/>
        </w:trPr>
        <w:tc>
          <w:tcPr>
            <w:tcW w:w="5398" w:type="dxa"/>
            <w:noWrap/>
            <w:hideMark/>
          </w:tcPr>
          <w:p w14:paraId="6AC232E5"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Death of A Salesman</w:t>
            </w:r>
          </w:p>
        </w:tc>
        <w:tc>
          <w:tcPr>
            <w:tcW w:w="1804" w:type="dxa"/>
            <w:noWrap/>
            <w:hideMark/>
          </w:tcPr>
          <w:p w14:paraId="37276BA9"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Arthur Miller </w:t>
            </w:r>
          </w:p>
        </w:tc>
        <w:tc>
          <w:tcPr>
            <w:tcW w:w="1900" w:type="dxa"/>
            <w:noWrap/>
            <w:hideMark/>
          </w:tcPr>
          <w:p w14:paraId="7E59FE85"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D36CB7" w:rsidRPr="00D36CB7" w14:paraId="46B5949E" w14:textId="77777777" w:rsidTr="00782734">
        <w:trPr>
          <w:trHeight w:val="393"/>
        </w:trPr>
        <w:tc>
          <w:tcPr>
            <w:tcW w:w="5398" w:type="dxa"/>
            <w:noWrap/>
            <w:hideMark/>
          </w:tcPr>
          <w:p w14:paraId="7DFEC210"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Streetcar Named Desire </w:t>
            </w:r>
          </w:p>
        </w:tc>
        <w:tc>
          <w:tcPr>
            <w:tcW w:w="1804" w:type="dxa"/>
            <w:noWrap/>
            <w:hideMark/>
          </w:tcPr>
          <w:p w14:paraId="3167E38A"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Tennessee Williams </w:t>
            </w:r>
          </w:p>
        </w:tc>
        <w:tc>
          <w:tcPr>
            <w:tcW w:w="1900" w:type="dxa"/>
            <w:noWrap/>
            <w:hideMark/>
          </w:tcPr>
          <w:p w14:paraId="7990E531"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D36CB7" w:rsidRPr="00D36CB7" w14:paraId="2743961E" w14:textId="77777777" w:rsidTr="00782734">
        <w:trPr>
          <w:trHeight w:val="393"/>
        </w:trPr>
        <w:tc>
          <w:tcPr>
            <w:tcW w:w="5398" w:type="dxa"/>
            <w:noWrap/>
            <w:hideMark/>
          </w:tcPr>
          <w:p w14:paraId="3F134924"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I Know Why the Caged Bird Sings</w:t>
            </w:r>
          </w:p>
        </w:tc>
        <w:tc>
          <w:tcPr>
            <w:tcW w:w="1804" w:type="dxa"/>
            <w:noWrap/>
            <w:hideMark/>
          </w:tcPr>
          <w:p w14:paraId="61E9B874"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Maya Angelou</w:t>
            </w:r>
          </w:p>
        </w:tc>
        <w:tc>
          <w:tcPr>
            <w:tcW w:w="1900" w:type="dxa"/>
            <w:noWrap/>
            <w:hideMark/>
          </w:tcPr>
          <w:p w14:paraId="5E5613D4"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 xml:space="preserve">Book </w:t>
            </w:r>
          </w:p>
        </w:tc>
      </w:tr>
      <w:tr w:rsidR="00D36CB7" w:rsidRPr="00D36CB7" w14:paraId="28864291" w14:textId="77777777" w:rsidTr="00782734">
        <w:trPr>
          <w:trHeight w:val="393"/>
        </w:trPr>
        <w:tc>
          <w:tcPr>
            <w:tcW w:w="5398" w:type="dxa"/>
            <w:noWrap/>
            <w:hideMark/>
          </w:tcPr>
          <w:p w14:paraId="66E2B82A"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Who Killed Malcolm X</w:t>
            </w:r>
          </w:p>
        </w:tc>
        <w:tc>
          <w:tcPr>
            <w:tcW w:w="1804" w:type="dxa"/>
            <w:noWrap/>
            <w:hideMark/>
          </w:tcPr>
          <w:p w14:paraId="22C01719"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Netflix</w:t>
            </w:r>
          </w:p>
        </w:tc>
        <w:tc>
          <w:tcPr>
            <w:tcW w:w="1900" w:type="dxa"/>
            <w:noWrap/>
            <w:hideMark/>
          </w:tcPr>
          <w:p w14:paraId="3E42ECE1" w14:textId="77777777" w:rsidR="00D36CB7" w:rsidRPr="00D36CB7" w:rsidRDefault="00D36CB7" w:rsidP="00D36CB7">
            <w:pPr>
              <w:rPr>
                <w:rFonts w:ascii="Calibri" w:eastAsia="Times New Roman" w:hAnsi="Calibri" w:cs="Calibri"/>
                <w:color w:val="000000"/>
                <w:lang w:eastAsia="en-GB"/>
              </w:rPr>
            </w:pPr>
            <w:r w:rsidRPr="00D36CB7">
              <w:rPr>
                <w:rFonts w:ascii="Calibri" w:eastAsia="Times New Roman" w:hAnsi="Calibri" w:cs="Calibri"/>
                <w:color w:val="000000"/>
                <w:lang w:eastAsia="en-GB"/>
              </w:rPr>
              <w:t>Documentary series</w:t>
            </w:r>
          </w:p>
        </w:tc>
      </w:tr>
      <w:tr w:rsidR="00782734" w:rsidRPr="00D36CB7" w14:paraId="366A94AC" w14:textId="77777777" w:rsidTr="00782734">
        <w:trPr>
          <w:trHeight w:val="393"/>
        </w:trPr>
        <w:tc>
          <w:tcPr>
            <w:tcW w:w="5398" w:type="dxa"/>
            <w:noWrap/>
          </w:tcPr>
          <w:p w14:paraId="72769282" w14:textId="12912401" w:rsidR="00782734" w:rsidRPr="00D36CB7" w:rsidRDefault="008D241B" w:rsidP="00D36CB7">
            <w:pPr>
              <w:rPr>
                <w:rFonts w:ascii="Calibri" w:eastAsia="Times New Roman" w:hAnsi="Calibri" w:cs="Calibri"/>
                <w:color w:val="000000"/>
                <w:lang w:eastAsia="en-GB"/>
              </w:rPr>
            </w:pPr>
            <w:r>
              <w:rPr>
                <w:rFonts w:ascii="Calibri" w:eastAsia="Times New Roman" w:hAnsi="Calibri" w:cs="Calibri"/>
                <w:color w:val="000000"/>
                <w:lang w:eastAsia="en-GB"/>
              </w:rPr>
              <w:t xml:space="preserve">1619 </w:t>
            </w:r>
          </w:p>
        </w:tc>
        <w:tc>
          <w:tcPr>
            <w:tcW w:w="1804" w:type="dxa"/>
            <w:noWrap/>
          </w:tcPr>
          <w:p w14:paraId="49DF80EF" w14:textId="53A60ED2" w:rsidR="00782734" w:rsidRPr="00D36CB7" w:rsidRDefault="008D241B" w:rsidP="00D36CB7">
            <w:pPr>
              <w:rPr>
                <w:rFonts w:ascii="Calibri" w:eastAsia="Times New Roman" w:hAnsi="Calibri" w:cs="Calibri"/>
                <w:color w:val="000000"/>
                <w:lang w:eastAsia="en-GB"/>
              </w:rPr>
            </w:pPr>
            <w:r>
              <w:rPr>
                <w:rFonts w:ascii="Calibri" w:eastAsia="Times New Roman" w:hAnsi="Calibri" w:cs="Calibri"/>
                <w:color w:val="000000"/>
                <w:lang w:eastAsia="en-GB"/>
              </w:rPr>
              <w:t>Nikole Hannah-Jones</w:t>
            </w:r>
          </w:p>
        </w:tc>
        <w:tc>
          <w:tcPr>
            <w:tcW w:w="1900" w:type="dxa"/>
            <w:noWrap/>
          </w:tcPr>
          <w:p w14:paraId="1E622678" w14:textId="084F3496" w:rsidR="00782734" w:rsidRPr="00D36CB7" w:rsidRDefault="008D241B" w:rsidP="00D36CB7">
            <w:pPr>
              <w:rPr>
                <w:rFonts w:ascii="Calibri" w:eastAsia="Times New Roman" w:hAnsi="Calibri" w:cs="Calibri"/>
                <w:color w:val="000000"/>
                <w:lang w:eastAsia="en-GB"/>
              </w:rPr>
            </w:pPr>
            <w:r>
              <w:rPr>
                <w:rFonts w:ascii="Calibri" w:eastAsia="Times New Roman" w:hAnsi="Calibri" w:cs="Calibri"/>
                <w:color w:val="000000"/>
                <w:lang w:eastAsia="en-GB"/>
              </w:rPr>
              <w:t xml:space="preserve">Podcast </w:t>
            </w:r>
          </w:p>
        </w:tc>
      </w:tr>
    </w:tbl>
    <w:p w14:paraId="5089C989" w14:textId="77777777" w:rsidR="00DC3C92" w:rsidRDefault="00DC3C92">
      <w:pPr>
        <w:rPr>
          <w:b/>
          <w:bCs/>
          <w:sz w:val="24"/>
          <w:szCs w:val="24"/>
        </w:rPr>
      </w:pPr>
    </w:p>
    <w:p w14:paraId="3B97CADF" w14:textId="46CF83F3" w:rsidR="008A16BE" w:rsidRDefault="008A16BE">
      <w:pPr>
        <w:rPr>
          <w:b/>
          <w:bCs/>
          <w:sz w:val="24"/>
          <w:szCs w:val="24"/>
        </w:rPr>
      </w:pPr>
    </w:p>
    <w:p w14:paraId="69808992" w14:textId="032AA2F3" w:rsidR="008A16BE" w:rsidRDefault="008A16BE">
      <w:pPr>
        <w:rPr>
          <w:b/>
          <w:bCs/>
          <w:sz w:val="24"/>
          <w:szCs w:val="24"/>
        </w:rPr>
      </w:pPr>
    </w:p>
    <w:p w14:paraId="615202C7" w14:textId="46879F27" w:rsidR="008A16BE" w:rsidRDefault="008A16BE">
      <w:pPr>
        <w:rPr>
          <w:b/>
          <w:bCs/>
          <w:sz w:val="24"/>
          <w:szCs w:val="24"/>
        </w:rPr>
      </w:pPr>
    </w:p>
    <w:p w14:paraId="13DF38E5" w14:textId="3C55144C" w:rsidR="008A16BE" w:rsidRDefault="008A16BE">
      <w:pPr>
        <w:rPr>
          <w:b/>
          <w:bCs/>
          <w:sz w:val="24"/>
          <w:szCs w:val="24"/>
        </w:rPr>
      </w:pPr>
    </w:p>
    <w:p w14:paraId="26EEE0F5" w14:textId="3538CBD4" w:rsidR="008A16BE" w:rsidRDefault="008A16BE">
      <w:pPr>
        <w:rPr>
          <w:b/>
          <w:bCs/>
          <w:sz w:val="24"/>
          <w:szCs w:val="24"/>
        </w:rPr>
      </w:pPr>
    </w:p>
    <w:p w14:paraId="5EF06007" w14:textId="46A0C87B" w:rsidR="008A16BE" w:rsidRDefault="008A16BE">
      <w:pPr>
        <w:rPr>
          <w:b/>
          <w:bCs/>
          <w:sz w:val="24"/>
          <w:szCs w:val="24"/>
        </w:rPr>
      </w:pPr>
    </w:p>
    <w:p w14:paraId="2137EBA8" w14:textId="79583EC1" w:rsidR="008A16BE" w:rsidRDefault="008A16BE">
      <w:pPr>
        <w:rPr>
          <w:b/>
          <w:bCs/>
          <w:sz w:val="24"/>
          <w:szCs w:val="24"/>
        </w:rPr>
      </w:pPr>
    </w:p>
    <w:p w14:paraId="496C7131" w14:textId="603F4109" w:rsidR="008A16BE" w:rsidRDefault="008A16BE">
      <w:pPr>
        <w:rPr>
          <w:b/>
          <w:bCs/>
          <w:sz w:val="24"/>
          <w:szCs w:val="24"/>
        </w:rPr>
      </w:pPr>
    </w:p>
    <w:p w14:paraId="75AEE71C" w14:textId="51E50C24" w:rsidR="008A16BE" w:rsidRDefault="008A16BE">
      <w:pPr>
        <w:rPr>
          <w:b/>
          <w:bCs/>
          <w:sz w:val="24"/>
          <w:szCs w:val="24"/>
        </w:rPr>
      </w:pPr>
    </w:p>
    <w:p w14:paraId="5B0F9B5E" w14:textId="00C83A45" w:rsidR="008A16BE" w:rsidRDefault="008A16BE">
      <w:pPr>
        <w:rPr>
          <w:b/>
          <w:bCs/>
          <w:sz w:val="24"/>
          <w:szCs w:val="24"/>
        </w:rPr>
      </w:pPr>
    </w:p>
    <w:p w14:paraId="1C7029BB" w14:textId="15FDBB69" w:rsidR="008A16BE" w:rsidRDefault="008A16BE">
      <w:pPr>
        <w:rPr>
          <w:b/>
          <w:bCs/>
          <w:sz w:val="24"/>
          <w:szCs w:val="24"/>
        </w:rPr>
      </w:pPr>
    </w:p>
    <w:p w14:paraId="420B6D45" w14:textId="4B6BC226" w:rsidR="008A16BE" w:rsidRDefault="008A16BE">
      <w:pPr>
        <w:rPr>
          <w:b/>
          <w:bCs/>
          <w:sz w:val="24"/>
          <w:szCs w:val="24"/>
        </w:rPr>
      </w:pPr>
    </w:p>
    <w:p w14:paraId="0004184E" w14:textId="77777777" w:rsidR="008A16BE" w:rsidRPr="008A16BE" w:rsidRDefault="008A16BE">
      <w:pPr>
        <w:rPr>
          <w:b/>
          <w:bCs/>
          <w:sz w:val="24"/>
          <w:szCs w:val="24"/>
        </w:rPr>
      </w:pPr>
    </w:p>
    <w:tbl>
      <w:tblPr>
        <w:tblStyle w:val="TableGrid"/>
        <w:tblW w:w="0" w:type="auto"/>
        <w:tblLook w:val="04A0" w:firstRow="1" w:lastRow="0" w:firstColumn="1" w:lastColumn="0" w:noHBand="0" w:noVBand="1"/>
      </w:tblPr>
      <w:tblGrid>
        <w:gridCol w:w="6371"/>
      </w:tblGrid>
      <w:tr w:rsidR="00230D0D" w14:paraId="338D8CD6" w14:textId="77777777" w:rsidTr="00230D0D">
        <w:tc>
          <w:tcPr>
            <w:tcW w:w="6371" w:type="dxa"/>
          </w:tcPr>
          <w:p w14:paraId="53AB2979" w14:textId="18E44B62" w:rsidR="00230D0D" w:rsidRDefault="00230D0D">
            <w:pPr>
              <w:rPr>
                <w:b/>
                <w:bCs/>
                <w:sz w:val="32"/>
                <w:szCs w:val="32"/>
              </w:rPr>
            </w:pPr>
            <w:r>
              <w:rPr>
                <w:b/>
                <w:bCs/>
                <w:sz w:val="32"/>
                <w:szCs w:val="32"/>
              </w:rPr>
              <w:t xml:space="preserve">Follow these useful links </w:t>
            </w:r>
          </w:p>
        </w:tc>
      </w:tr>
      <w:tr w:rsidR="00230D0D" w14:paraId="7105056A" w14:textId="77777777" w:rsidTr="00230D0D">
        <w:tc>
          <w:tcPr>
            <w:tcW w:w="6371" w:type="dxa"/>
          </w:tcPr>
          <w:p w14:paraId="5860B4B3" w14:textId="4B7C02E6" w:rsidR="00230D0D" w:rsidRDefault="008D241B">
            <w:pPr>
              <w:rPr>
                <w:b/>
                <w:bCs/>
                <w:sz w:val="32"/>
                <w:szCs w:val="32"/>
              </w:rPr>
            </w:pPr>
            <w:hyperlink r:id="rId39" w:history="1">
              <w:r w:rsidR="00230D0D">
                <w:rPr>
                  <w:rStyle w:val="Hyperlink"/>
                </w:rPr>
                <w:t>https://www.nationalarchives.gov.uk/education/britain1906to1918/</w:t>
              </w:r>
            </w:hyperlink>
          </w:p>
        </w:tc>
      </w:tr>
      <w:tr w:rsidR="00230D0D" w14:paraId="5029D49D" w14:textId="77777777" w:rsidTr="00230D0D">
        <w:tc>
          <w:tcPr>
            <w:tcW w:w="6371" w:type="dxa"/>
          </w:tcPr>
          <w:p w14:paraId="22B335F6" w14:textId="78362E17" w:rsidR="00230D0D" w:rsidRDefault="008D241B">
            <w:hyperlink r:id="rId40" w:history="1">
              <w:r w:rsidR="00C64EF0">
                <w:rPr>
                  <w:rStyle w:val="Hyperlink"/>
                </w:rPr>
                <w:t>https://www.ushistory.org/us/</w:t>
              </w:r>
            </w:hyperlink>
          </w:p>
        </w:tc>
      </w:tr>
      <w:tr w:rsidR="00230D0D" w14:paraId="21FEAC79" w14:textId="77777777" w:rsidTr="00230D0D">
        <w:tc>
          <w:tcPr>
            <w:tcW w:w="6371" w:type="dxa"/>
          </w:tcPr>
          <w:p w14:paraId="5EEC156C" w14:textId="56374197" w:rsidR="00230D0D" w:rsidRDefault="008D241B">
            <w:hyperlink r:id="rId41" w:history="1">
              <w:r w:rsidR="005A4E77">
                <w:rPr>
                  <w:rStyle w:val="Hyperlink"/>
                </w:rPr>
                <w:t>https://www.myheplus.com/post-16/subjects/history</w:t>
              </w:r>
            </w:hyperlink>
          </w:p>
        </w:tc>
      </w:tr>
      <w:tr w:rsidR="00230D0D" w14:paraId="70386C75" w14:textId="77777777" w:rsidTr="00230D0D">
        <w:tc>
          <w:tcPr>
            <w:tcW w:w="6371" w:type="dxa"/>
          </w:tcPr>
          <w:p w14:paraId="1652594C" w14:textId="77777777" w:rsidR="00230D0D" w:rsidRDefault="00230D0D"/>
        </w:tc>
      </w:tr>
      <w:tr w:rsidR="00230D0D" w14:paraId="4A5AF8EA" w14:textId="77777777" w:rsidTr="00230D0D">
        <w:tc>
          <w:tcPr>
            <w:tcW w:w="6371" w:type="dxa"/>
          </w:tcPr>
          <w:p w14:paraId="53B7B9AD" w14:textId="77777777" w:rsidR="00230D0D" w:rsidRDefault="00230D0D"/>
        </w:tc>
      </w:tr>
      <w:tr w:rsidR="00230D0D" w14:paraId="169E0E8A" w14:textId="77777777" w:rsidTr="00230D0D">
        <w:tc>
          <w:tcPr>
            <w:tcW w:w="6371" w:type="dxa"/>
          </w:tcPr>
          <w:p w14:paraId="2B37CC1C" w14:textId="77777777" w:rsidR="00230D0D" w:rsidRDefault="00230D0D"/>
        </w:tc>
      </w:tr>
      <w:tr w:rsidR="00230D0D" w14:paraId="13A4D6B9" w14:textId="77777777" w:rsidTr="00230D0D">
        <w:tc>
          <w:tcPr>
            <w:tcW w:w="6371" w:type="dxa"/>
          </w:tcPr>
          <w:p w14:paraId="4F448B67" w14:textId="77777777" w:rsidR="00230D0D" w:rsidRDefault="00230D0D"/>
        </w:tc>
      </w:tr>
    </w:tbl>
    <w:p w14:paraId="6659254F" w14:textId="24BBCD57" w:rsidR="00230D0D" w:rsidRPr="00230D0D" w:rsidRDefault="00230D0D">
      <w:pPr>
        <w:rPr>
          <w:b/>
          <w:bCs/>
          <w:sz w:val="32"/>
          <w:szCs w:val="32"/>
        </w:rPr>
      </w:pPr>
    </w:p>
    <w:sectPr w:rsidR="00230D0D" w:rsidRPr="00230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Light">
    <w:altName w:val="Calibri"/>
    <w:charset w:val="4D"/>
    <w:family w:val="auto"/>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6500"/>
    <w:multiLevelType w:val="multilevel"/>
    <w:tmpl w:val="FA2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8B2746"/>
    <w:multiLevelType w:val="multilevel"/>
    <w:tmpl w:val="BE4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0D"/>
    <w:rsid w:val="00230D0D"/>
    <w:rsid w:val="005A4E77"/>
    <w:rsid w:val="00782734"/>
    <w:rsid w:val="008A16BE"/>
    <w:rsid w:val="008A1CE8"/>
    <w:rsid w:val="008D241B"/>
    <w:rsid w:val="00C05BF9"/>
    <w:rsid w:val="00C64EF0"/>
    <w:rsid w:val="00D36CB7"/>
    <w:rsid w:val="00DC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5AF0"/>
  <w15:chartTrackingRefBased/>
  <w15:docId w15:val="{9E9812B3-5428-41EC-9234-07543745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0D0D"/>
    <w:rPr>
      <w:color w:val="0000FF"/>
      <w:u w:val="single"/>
    </w:rPr>
  </w:style>
  <w:style w:type="character" w:customStyle="1" w:styleId="u-nowrap-small">
    <w:name w:val="u-nowrap-small"/>
    <w:basedOn w:val="DefaultParagraphFont"/>
    <w:rsid w:val="008A16BE"/>
  </w:style>
  <w:style w:type="paragraph" w:customStyle="1" w:styleId="paragraph">
    <w:name w:val="paragraph"/>
    <w:basedOn w:val="Normal"/>
    <w:rsid w:val="008A1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16BE"/>
  </w:style>
  <w:style w:type="character" w:customStyle="1" w:styleId="eop">
    <w:name w:val="eop"/>
    <w:basedOn w:val="DefaultParagraphFont"/>
    <w:rsid w:val="008A16BE"/>
  </w:style>
  <w:style w:type="character" w:customStyle="1" w:styleId="contextualspellingandgrammarerror">
    <w:name w:val="contextualspellingandgrammarerror"/>
    <w:basedOn w:val="DefaultParagraphFont"/>
    <w:rsid w:val="008A16BE"/>
  </w:style>
  <w:style w:type="character" w:styleId="UnresolvedMention">
    <w:name w:val="Unresolved Mention"/>
    <w:basedOn w:val="DefaultParagraphFont"/>
    <w:uiPriority w:val="99"/>
    <w:semiHidden/>
    <w:unhideWhenUsed/>
    <w:rsid w:val="00782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9352">
      <w:bodyDiv w:val="1"/>
      <w:marLeft w:val="0"/>
      <w:marRight w:val="0"/>
      <w:marTop w:val="0"/>
      <w:marBottom w:val="0"/>
      <w:divBdr>
        <w:top w:val="none" w:sz="0" w:space="0" w:color="auto"/>
        <w:left w:val="none" w:sz="0" w:space="0" w:color="auto"/>
        <w:bottom w:val="none" w:sz="0" w:space="0" w:color="auto"/>
        <w:right w:val="none" w:sz="0" w:space="0" w:color="auto"/>
      </w:divBdr>
    </w:div>
    <w:div w:id="707294528">
      <w:bodyDiv w:val="1"/>
      <w:marLeft w:val="0"/>
      <w:marRight w:val="0"/>
      <w:marTop w:val="0"/>
      <w:marBottom w:val="0"/>
      <w:divBdr>
        <w:top w:val="none" w:sz="0" w:space="0" w:color="auto"/>
        <w:left w:val="none" w:sz="0" w:space="0" w:color="auto"/>
        <w:bottom w:val="none" w:sz="0" w:space="0" w:color="auto"/>
        <w:right w:val="none" w:sz="0" w:space="0" w:color="auto"/>
      </w:divBdr>
    </w:div>
    <w:div w:id="959650410">
      <w:bodyDiv w:val="1"/>
      <w:marLeft w:val="0"/>
      <w:marRight w:val="0"/>
      <w:marTop w:val="0"/>
      <w:marBottom w:val="0"/>
      <w:divBdr>
        <w:top w:val="none" w:sz="0" w:space="0" w:color="auto"/>
        <w:left w:val="none" w:sz="0" w:space="0" w:color="auto"/>
        <w:bottom w:val="none" w:sz="0" w:space="0" w:color="auto"/>
        <w:right w:val="none" w:sz="0" w:space="0" w:color="auto"/>
      </w:divBdr>
    </w:div>
    <w:div w:id="1096247860">
      <w:bodyDiv w:val="1"/>
      <w:marLeft w:val="0"/>
      <w:marRight w:val="0"/>
      <w:marTop w:val="0"/>
      <w:marBottom w:val="0"/>
      <w:divBdr>
        <w:top w:val="none" w:sz="0" w:space="0" w:color="auto"/>
        <w:left w:val="none" w:sz="0" w:space="0" w:color="auto"/>
        <w:bottom w:val="none" w:sz="0" w:space="0" w:color="auto"/>
        <w:right w:val="none" w:sz="0" w:space="0" w:color="auto"/>
      </w:divBdr>
      <w:divsChild>
        <w:div w:id="1241713683">
          <w:marLeft w:val="0"/>
          <w:marRight w:val="0"/>
          <w:marTop w:val="0"/>
          <w:marBottom w:val="0"/>
          <w:divBdr>
            <w:top w:val="none" w:sz="0" w:space="0" w:color="auto"/>
            <w:left w:val="none" w:sz="0" w:space="0" w:color="auto"/>
            <w:bottom w:val="none" w:sz="0" w:space="0" w:color="auto"/>
            <w:right w:val="none" w:sz="0" w:space="0" w:color="auto"/>
          </w:divBdr>
        </w:div>
        <w:div w:id="923689555">
          <w:marLeft w:val="0"/>
          <w:marRight w:val="0"/>
          <w:marTop w:val="0"/>
          <w:marBottom w:val="0"/>
          <w:divBdr>
            <w:top w:val="none" w:sz="0" w:space="0" w:color="auto"/>
            <w:left w:val="none" w:sz="0" w:space="0" w:color="auto"/>
            <w:bottom w:val="none" w:sz="0" w:space="0" w:color="auto"/>
            <w:right w:val="none" w:sz="0" w:space="0" w:color="auto"/>
          </w:divBdr>
        </w:div>
        <w:div w:id="220096060">
          <w:marLeft w:val="0"/>
          <w:marRight w:val="0"/>
          <w:marTop w:val="0"/>
          <w:marBottom w:val="0"/>
          <w:divBdr>
            <w:top w:val="none" w:sz="0" w:space="0" w:color="auto"/>
            <w:left w:val="none" w:sz="0" w:space="0" w:color="auto"/>
            <w:bottom w:val="none" w:sz="0" w:space="0" w:color="auto"/>
            <w:right w:val="none" w:sz="0" w:space="0" w:color="auto"/>
          </w:divBdr>
        </w:div>
      </w:divsChild>
    </w:div>
    <w:div w:id="18465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playlists/230/10_great_talks_to_celebrate_bl" TargetMode="External"/><Relationship Id="rId18" Type="http://schemas.openxmlformats.org/officeDocument/2006/relationships/hyperlink" Target="https://play.acast.com/s/dansnowshistoryhit/c5fd2cf6-39e3-40e5-9349-140c1e1f0154" TargetMode="External"/><Relationship Id="rId26" Type="http://schemas.openxmlformats.org/officeDocument/2006/relationships/hyperlink" Target="https://play.acast.com/s/dansnowshistoryhit/a8795bfe-f889-4661-a06e-0f5d3b12ebeb" TargetMode="External"/><Relationship Id="rId39" Type="http://schemas.openxmlformats.org/officeDocument/2006/relationships/hyperlink" Target="https://www.nationalarchives.gov.uk/education/britain1906to1918/" TargetMode="External"/><Relationship Id="rId21" Type="http://schemas.openxmlformats.org/officeDocument/2006/relationships/hyperlink" Target="https://play.acast.com/s/dansnowshistoryhit/d3d19cd0-c4d5-429f-8f31-1cd21beeb663" TargetMode="External"/><Relationship Id="rId34" Type="http://schemas.openxmlformats.org/officeDocument/2006/relationships/hyperlink" Target="https://www.bbc.co.uk/iplayer/episode/m0005br9/thatcher-a-very-british-revolution-series-1-1-making-margaret" TargetMode="External"/><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play.acast.com/s/chalkevalley/8f166239-4f7e-4725-b188-8d94d9f18a85" TargetMode="External"/><Relationship Id="rId29" Type="http://schemas.openxmlformats.org/officeDocument/2006/relationships/hyperlink" Target="https://play.acast.com/s/dansnowshistoryhit/56af66d3-dc98-49dd-ae76-3f2a9de7e720" TargetMode="External"/><Relationship Id="rId41" Type="http://schemas.openxmlformats.org/officeDocument/2006/relationships/hyperlink" Target="https://www.myheplus.com/post-16/subjects/history" TargetMode="External"/><Relationship Id="rId1" Type="http://schemas.openxmlformats.org/officeDocument/2006/relationships/numbering" Target="numbering.xml"/><Relationship Id="rId6" Type="http://schemas.openxmlformats.org/officeDocument/2006/relationships/hyperlink" Target="https://www.futurelearn.com/courses/propaganda" TargetMode="External"/><Relationship Id="rId11" Type="http://schemas.openxmlformats.org/officeDocument/2006/relationships/hyperlink" Target="https://www.bbc.co.uk/programmes/p004t1hd/episodes/downloads" TargetMode="External"/><Relationship Id="rId24" Type="http://schemas.openxmlformats.org/officeDocument/2006/relationships/hyperlink" Target="https://play.acast.com/s/dansnowshistoryhit/0c6eb504-8218-4fa5-a76c-0f9f3dfec498" TargetMode="External"/><Relationship Id="rId32" Type="http://schemas.openxmlformats.org/officeDocument/2006/relationships/hyperlink" Target="https://play.acast.com/s/dansnowshistoryhit/a1e1821c-eadf-497e-8d13-cf354101d1be" TargetMode="External"/><Relationship Id="rId37" Type="http://schemas.openxmlformats.org/officeDocument/2006/relationships/hyperlink" Target="https://play.acast.com/s/dansnowshistoryhit/57a85faf-f96f-48ac-95f6-ee2712ebed98" TargetMode="External"/><Relationship Id="rId40" Type="http://schemas.openxmlformats.org/officeDocument/2006/relationships/hyperlink" Target="https://www.ushistory.org/us/"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play.acast.com/s/dansnowshistoryhit/82728451-48c3-414b-be7c-2fd47ad48953" TargetMode="External"/><Relationship Id="rId28" Type="http://schemas.openxmlformats.org/officeDocument/2006/relationships/hyperlink" Target="https://play.acast.com/s/dansnowshistoryhit/c5c1fba9-e077-4e91-9697-58bfdf4ab89d" TargetMode="External"/><Relationship Id="rId36" Type="http://schemas.openxmlformats.org/officeDocument/2006/relationships/hyperlink" Target="https://play.acast.com/s/dansnowshistoryhit/6dab5c3f-7de5-49a3-91bf-e61dfb45b100" TargetMode="External"/><Relationship Id="rId10" Type="http://schemas.openxmlformats.org/officeDocument/2006/relationships/hyperlink" Target="https://ideas.ted.com/david-christians-big-history-gets-much-bigger/" TargetMode="External"/><Relationship Id="rId19" Type="http://schemas.openxmlformats.org/officeDocument/2006/relationships/hyperlink" Target="https://play.acast.com/s/dansnowshistoryhit/81597c8e-acc9-4f12-89aa-3a434037a0a1" TargetMode="External"/><Relationship Id="rId31" Type="http://schemas.openxmlformats.org/officeDocument/2006/relationships/hyperlink" Target="https://play.acast.com/s/dansnowshistoryhit/1ff85f99-a8b8-47d8-aa40-1a70e4cdfbd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play.acast.com/s/dansnowshistoryhit/b975a5da-6c95-4017-b669-8e04739dbe9b" TargetMode="External"/><Relationship Id="rId27" Type="http://schemas.openxmlformats.org/officeDocument/2006/relationships/hyperlink" Target="https://play.acast.com/s/dansnowshistoryhit/0617685b-de33-401a-bf7b-9bea33fe2f17" TargetMode="External"/><Relationship Id="rId30" Type="http://schemas.openxmlformats.org/officeDocument/2006/relationships/hyperlink" Target="https://www.bbc.co.uk/iplayer/episode/m00068sk/the-unwanted-the-secret-windrush-files" TargetMode="External"/><Relationship Id="rId35" Type="http://schemas.openxmlformats.org/officeDocument/2006/relationships/hyperlink" Target="https://play.acast.com/s/dansnowshistoryhit/theironlady-margaretthatcherwithcharlesmoore" TargetMode="External"/><Relationship Id="rId43" Type="http://schemas.openxmlformats.org/officeDocument/2006/relationships/theme" Target="theme/theme1.xml"/><Relationship Id="rId8" Type="http://schemas.openxmlformats.org/officeDocument/2006/relationships/hyperlink" Target="https://www.bbc.co.uk/programmes/b03w6llz/episodes/player"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play.acast.com/s/dansnowshistoryhit/7f4fc05f-b55f-4ffd-a3b7-c8a9ddc7b181" TargetMode="External"/><Relationship Id="rId25" Type="http://schemas.openxmlformats.org/officeDocument/2006/relationships/hyperlink" Target="https://play.acast.com/s/dansnowshistoryhit/f8bb0c0f-dd62-4aa3-b66d-f6a9e6d8e4a3" TargetMode="External"/><Relationship Id="rId33" Type="http://schemas.openxmlformats.org/officeDocument/2006/relationships/hyperlink" Target="https://player.fm/series/dan-snows-history-hit-106527/the-sexual-revolution-with-virginia-nicholson" TargetMode="External"/><Relationship Id="rId38" Type="http://schemas.openxmlformats.org/officeDocument/2006/relationships/hyperlink" Target="https://www.jstor.org/stable/3660172?seq=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Adams</dc:creator>
  <cp:keywords/>
  <dc:description/>
  <cp:lastModifiedBy>Laura Adams</cp:lastModifiedBy>
  <cp:revision>4</cp:revision>
  <dcterms:created xsi:type="dcterms:W3CDTF">2020-06-22T16:43:00Z</dcterms:created>
  <dcterms:modified xsi:type="dcterms:W3CDTF">2020-06-23T16:54:00Z</dcterms:modified>
</cp:coreProperties>
</file>